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B3" w:rsidRPr="00506C92" w:rsidRDefault="00506C92" w:rsidP="00506C92">
      <w:pPr>
        <w:spacing w:after="0"/>
        <w:jc w:val="center"/>
        <w:rPr>
          <w:b/>
          <w:sz w:val="28"/>
          <w:szCs w:val="28"/>
        </w:rPr>
      </w:pPr>
      <w:r w:rsidRPr="00506C92">
        <w:rPr>
          <w:b/>
          <w:sz w:val="28"/>
          <w:szCs w:val="28"/>
        </w:rPr>
        <w:t xml:space="preserve">Guess Paper  </w:t>
      </w:r>
      <w:r w:rsidR="000011B3" w:rsidRPr="00506C92">
        <w:rPr>
          <w:b/>
          <w:sz w:val="28"/>
          <w:szCs w:val="28"/>
        </w:rPr>
        <w:t>SESSION 2012-13</w:t>
      </w:r>
    </w:p>
    <w:p w:rsidR="000011B3" w:rsidRPr="00506C92" w:rsidRDefault="000011B3" w:rsidP="000011B3">
      <w:pPr>
        <w:spacing w:after="0"/>
        <w:jc w:val="center"/>
        <w:rPr>
          <w:b/>
          <w:sz w:val="28"/>
          <w:szCs w:val="28"/>
        </w:rPr>
      </w:pPr>
      <w:r w:rsidRPr="00506C92">
        <w:rPr>
          <w:b/>
          <w:sz w:val="28"/>
          <w:szCs w:val="28"/>
        </w:rPr>
        <w:t xml:space="preserve">Class – XII </w:t>
      </w:r>
    </w:p>
    <w:p w:rsidR="000011B3" w:rsidRDefault="000011B3" w:rsidP="000011B3">
      <w:pPr>
        <w:spacing w:after="0"/>
        <w:jc w:val="center"/>
        <w:rPr>
          <w:b/>
          <w:sz w:val="28"/>
          <w:szCs w:val="28"/>
        </w:rPr>
      </w:pPr>
      <w:r w:rsidRPr="00506C92">
        <w:rPr>
          <w:b/>
          <w:sz w:val="28"/>
          <w:szCs w:val="28"/>
        </w:rPr>
        <w:t>Fundamental of Partner-Ship</w:t>
      </w:r>
    </w:p>
    <w:p w:rsidR="00506C92" w:rsidRDefault="00506C92" w:rsidP="000011B3">
      <w:pPr>
        <w:spacing w:after="0"/>
        <w:jc w:val="center"/>
        <w:rPr>
          <w:b/>
          <w:sz w:val="28"/>
          <w:szCs w:val="28"/>
        </w:rPr>
      </w:pPr>
    </w:p>
    <w:p w:rsidR="00506C92" w:rsidRPr="00506C92" w:rsidRDefault="00506C92" w:rsidP="000011B3">
      <w:pPr>
        <w:spacing w:after="0"/>
        <w:jc w:val="center"/>
        <w:rPr>
          <w:b/>
          <w:sz w:val="28"/>
          <w:szCs w:val="28"/>
        </w:rPr>
      </w:pPr>
    </w:p>
    <w:p w:rsidR="000011B3" w:rsidRDefault="000011B3" w:rsidP="000011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B and C are partners in a firm having no partnership agreement. A, B and C contributed Rs. 2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lakh, Rs. 3 lakh and Rs. 1 lakh respectively. A and B desire that the profits should be divided in</w:t>
      </w:r>
    </w:p>
    <w:p w:rsidR="000011B3" w:rsidRDefault="000011B3" w:rsidP="000011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ratio of capital contribution. C does not agree to this. How will you settle the dispute?</w:t>
      </w:r>
    </w:p>
    <w:p w:rsidR="000011B3" w:rsidRDefault="000011B3" w:rsidP="000011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X and Y are partners sharing profits and losses in the ratio of 3 : 2. X being a non-working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contributes Rs. 20,00,000 as his capital. Y being a working partner agreed to work for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firm. The partnership deed provides for interest on capital @ 8% and salary to every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partner @ Rs. 8,000 per month. The net profit before providing for interest on capital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partners salary for the year ended March 31,2008 was Rs. 80,000. Show the distribution of</w:t>
      </w:r>
    </w:p>
    <w:p w:rsidR="000011B3" w:rsidRDefault="000011B3" w:rsidP="000011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profits.</w:t>
      </w:r>
    </w:p>
    <w:p w:rsidR="000011B3" w:rsidRDefault="000011B3" w:rsidP="000011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 and Mohan are partners in a firm without partnership deed. Mohan is an active partner and</w:t>
      </w:r>
    </w:p>
    <w:p w:rsidR="000011B3" w:rsidRDefault="000011B3" w:rsidP="000011B3">
      <w:pPr>
        <w:spacing w:after="0"/>
        <w:ind w:firstLine="72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claims a salary of Rs. 10,000 per month. State with reasons whether the claim is valid or not.</w:t>
      </w:r>
      <w:r>
        <w:rPr>
          <w:b/>
        </w:rPr>
        <w:t xml:space="preserve"> </w:t>
      </w:r>
    </w:p>
    <w:p w:rsidR="000011B3" w:rsidRDefault="000011B3" w:rsidP="000011B3">
      <w:pPr>
        <w:spacing w:after="0"/>
        <w:jc w:val="both"/>
      </w:pPr>
    </w:p>
    <w:p w:rsidR="000011B3" w:rsidRDefault="000011B3" w:rsidP="000011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B and C were partners in a firm having capitals of Rs. 80,000, 80,000 and 1,40,000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respectively. According to partnership deed the partners were entitled to interest on capital @ 5%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p.a B was also entitled annual salary of Rs. 6,000. The profit were to be divided as follows: 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The first 30,000 in proportion to capitals of partners.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Next Rs. 30,000 in the ratio of 5:3:2.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Remaining profits to be shared equally.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year the firm made a profit of Rs. 1,56,000 before charging any of the above items.</w:t>
      </w:r>
    </w:p>
    <w:p w:rsidR="000011B3" w:rsidRDefault="000011B3" w:rsidP="000011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the profit &amp; loss appropriation A/c.]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</w:t>
      </w:r>
      <w:r>
        <w:rPr>
          <w:rFonts w:ascii="Cambria" w:hAnsi="Cambria" w:cs="Cambria"/>
          <w:b/>
          <w:sz w:val="24"/>
          <w:szCs w:val="24"/>
        </w:rPr>
        <w:t>5.</w:t>
      </w:r>
      <w:r>
        <w:rPr>
          <w:rFonts w:ascii="Cambria" w:hAnsi="Cambria" w:cs="Cambria"/>
          <w:sz w:val="24"/>
          <w:szCs w:val="24"/>
        </w:rPr>
        <w:tab/>
        <w:t>X and Y are partners with a profit sharing ratio of 1:2 with capitals of Rs.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4,00,000 and Rs. 6,00,000 respectively. On Ist October 2004, X and Y granted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loans of Rs. 1, 00,000 and 60,000 respectively to the firm. Distribute the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profit/losses amongst the partners for the year ended 31st March 2005 in the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following case:- If the loss before interest for the year amounted to Rs. 7,500.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6.</w:t>
      </w:r>
      <w:r>
        <w:rPr>
          <w:rFonts w:ascii="Cambria" w:hAnsi="Cambria" w:cs="Cambria"/>
          <w:color w:val="000000"/>
          <w:sz w:val="24"/>
          <w:szCs w:val="24"/>
        </w:rPr>
        <w:t xml:space="preserve">   Calculate interest on drawing of Mr. Arun @10% p.a for the year ended 31st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March 2007 in each of the following alternative cases:-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(i)if he withdrew 60,000 during a year.</w:t>
      </w:r>
    </w:p>
    <w:p w:rsidR="000011B3" w:rsidRDefault="000011B3" w:rsidP="000011B3">
      <w:pPr>
        <w:spacing w:after="0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    </w:t>
      </w:r>
      <w:r>
        <w:rPr>
          <w:rFonts w:ascii="Cambria" w:hAnsi="Cambria" w:cs="Cambria"/>
          <w:color w:val="000000"/>
          <w:sz w:val="24"/>
          <w:szCs w:val="24"/>
        </w:rPr>
        <w:tab/>
        <w:t>(ii) if he withdrew 15,000 at the end of the each quarter.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</w:t>
      </w:r>
      <w:r>
        <w:rPr>
          <w:rFonts w:ascii="Cambria" w:hAnsi="Cambria" w:cs="Cambria"/>
          <w:b/>
          <w:sz w:val="24"/>
          <w:szCs w:val="24"/>
        </w:rPr>
        <w:t>7.</w:t>
      </w:r>
      <w:r>
        <w:rPr>
          <w:rFonts w:ascii="Cambria" w:hAnsi="Cambria" w:cs="Cambria"/>
          <w:sz w:val="24"/>
          <w:szCs w:val="24"/>
        </w:rPr>
        <w:tab/>
        <w:t>A, B and C started a business in partnership. A contributes Rs. 50,000 for the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whole year. B introduces Rs. 40,000 at first and increased it to Rs. 46,000 at the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end of four months but withdrew Rs 16,000 at the end of nine months. C invests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Rs. 80,000 at first but withdrew Rs. 20,000 at the end five months. Firm earned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 profit of Rs. 23, 750 during the year. You are required to show the division of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profit on the basic of the effective employed by each partner during the year.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8.</w:t>
      </w:r>
      <w:r>
        <w:rPr>
          <w:rFonts w:ascii="Cambria" w:hAnsi="Cambria" w:cs="Cambria"/>
          <w:sz w:val="24"/>
          <w:szCs w:val="24"/>
        </w:rPr>
        <w:tab/>
        <w:t xml:space="preserve"> A, B and C were partners in a firm. On 1-4-2005 their capitals stood at Rs 50,000,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Rs 25,000 and Rs. 25,000 respectively. As per the provisions of the partnership deed: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(i)C was entitled for a salary of Rs. 5,000 p.a.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(ii) Partners were entitled to interest on capital at 5% p.a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(iii) Profits were to be shared in the ratio of partner’s capital.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net profit for the year 2005-06 of Rs. 33,000 was divided equally without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providing for the above terms. Pass an adjustment entry to rectify it.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9.</w:t>
      </w:r>
      <w:r>
        <w:rPr>
          <w:rFonts w:ascii="Cambria" w:hAnsi="Cambria" w:cs="Cambria"/>
          <w:b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>Mohan is a partner in a firm. He withdraws the following amounts during the year 2006.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Feb1 Rs.4000, Oct. 31 Rs. 12,000, May 1 Rs. 10,000,  Dec. 1 Rs. 4,000, June 30 Rs. 4,000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Interest on drawings is to be charged @ 7.5% p.a, Calculate the amount of interest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to be charged on Mohan's drawings for the year ended 2006.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</w:t>
      </w:r>
      <w:r>
        <w:rPr>
          <w:rFonts w:ascii="Cambria" w:hAnsi="Cambria" w:cs="Cambria"/>
          <w:b/>
          <w:sz w:val="24"/>
          <w:szCs w:val="24"/>
        </w:rPr>
        <w:t>10.</w:t>
      </w:r>
      <w:r>
        <w:rPr>
          <w:rFonts w:ascii="Cambria" w:hAnsi="Cambria" w:cs="Cambria"/>
          <w:sz w:val="24"/>
          <w:szCs w:val="24"/>
        </w:rPr>
        <w:tab/>
        <w:t>A and B are partners in a firm sharing profit in the ratio of 3:2. They had advaced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to the firm a sum of Rs. 30,000 as a loan in their profits sharing ratio on Oct., 2008.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partnership deed is silent on the question of interest on loan for partners.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Compute the interest payable by the firm to the partners, assuming the firm closes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its books on 31st March.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11.</w:t>
      </w:r>
      <w:r>
        <w:rPr>
          <w:rFonts w:ascii="Cambria" w:hAnsi="Cambria" w:cs="Cambria"/>
          <w:sz w:val="24"/>
          <w:szCs w:val="24"/>
        </w:rPr>
        <w:tab/>
        <w:t>State the interest on drawing to the charged on Rs. 2, 00, 000 if it is drawn in the beginning of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every month @ 10% p.a.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</w:t>
      </w:r>
      <w:r>
        <w:rPr>
          <w:rFonts w:ascii="Cambria" w:hAnsi="Cambria" w:cs="Cambria"/>
          <w:b/>
          <w:sz w:val="24"/>
          <w:szCs w:val="24"/>
        </w:rPr>
        <w:t>12.</w:t>
      </w:r>
      <w:r>
        <w:rPr>
          <w:rFonts w:ascii="Cambria" w:hAnsi="Cambria" w:cs="Cambria"/>
          <w:sz w:val="24"/>
          <w:szCs w:val="24"/>
        </w:rPr>
        <w:tab/>
        <w:t xml:space="preserve"> Ravi a partner, in the firm has advance a loan of Rs.1, 00, 000 to the firm and has demanded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an interest @ 9% p.a. the partnership deed is silent on the matter. How will you deal with it?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</w:t>
      </w:r>
      <w:r>
        <w:rPr>
          <w:rFonts w:ascii="Cambria" w:hAnsi="Cambria" w:cs="Cambria"/>
          <w:b/>
          <w:sz w:val="24"/>
          <w:szCs w:val="24"/>
        </w:rPr>
        <w:t>13.</w:t>
      </w:r>
      <w:r>
        <w:rPr>
          <w:rFonts w:ascii="Cambria" w:hAnsi="Cambria" w:cs="Cambria"/>
          <w:b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 xml:space="preserve">What rules applied in the absence of Partnership deed for the following. 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a. Interest on Capita b. Drawings.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c. Salary to a partner d. Profit sharing Ratio.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</w:t>
      </w:r>
      <w:r>
        <w:rPr>
          <w:rFonts w:ascii="Cambria" w:hAnsi="Cambria" w:cs="Cambria"/>
          <w:b/>
          <w:sz w:val="24"/>
          <w:szCs w:val="24"/>
        </w:rPr>
        <w:t>14.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ab/>
        <w:t>Alka, Ankita and Seema are partners in a firm having no partnership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agreement. Alka Ankita and Seema contributed Rs. 2,00,000, Rs. 3,00,000 and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Rs.1,00,000 respectively. Alka and Ankita desire that the profits should be</w:t>
      </w:r>
    </w:p>
    <w:p w:rsidR="000011B3" w:rsidRDefault="000011B3" w:rsidP="000011B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divided in the ratio of capital contribution. Seema does not agree to this. How</w:t>
      </w:r>
    </w:p>
    <w:p w:rsidR="000011B3" w:rsidRDefault="000011B3" w:rsidP="000011B3">
      <w:pPr>
        <w:spacing w:after="0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will you settle the dispute?</w:t>
      </w:r>
    </w:p>
    <w:p w:rsidR="000011B3" w:rsidRDefault="000011B3" w:rsidP="000011B3">
      <w:pPr>
        <w:tabs>
          <w:tab w:val="left" w:pos="1884"/>
        </w:tabs>
        <w:spacing w:after="0"/>
        <w:ind w:left="360"/>
        <w:jc w:val="both"/>
        <w:rPr>
          <w:b/>
        </w:rPr>
      </w:pPr>
      <w:r>
        <w:t xml:space="preserve">       </w:t>
      </w:r>
      <w:r>
        <w:tab/>
      </w:r>
      <w:r>
        <w:tab/>
        <w:t xml:space="preserve">         </w:t>
      </w:r>
      <w:r>
        <w:tab/>
      </w:r>
    </w:p>
    <w:p w:rsidR="000011B3" w:rsidRDefault="000011B3" w:rsidP="000011B3">
      <w:pPr>
        <w:pStyle w:val="ListParagraph"/>
        <w:spacing w:after="0"/>
        <w:ind w:left="1440"/>
        <w:jc w:val="both"/>
      </w:pPr>
      <w:r>
        <w:t xml:space="preserve">        </w:t>
      </w: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0011B3" w:rsidTr="000011B3">
        <w:trPr>
          <w:trHeight w:val="341"/>
        </w:trPr>
        <w:tc>
          <w:tcPr>
            <w:tcW w:w="10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1B3" w:rsidRDefault="000011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60"/>
              </w:tabs>
              <w:jc w:val="center"/>
              <w:rPr>
                <w:rFonts w:ascii="Brush Script MT" w:hAnsi="Brush Script MT"/>
                <w:b/>
                <w:i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i/>
                <w:sz w:val="32"/>
                <w:szCs w:val="32"/>
              </w:rPr>
              <w:t>Accountancy And Economics By:- Anuj Gupta (Mob:- 09837522904,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08923102322</w:t>
            </w:r>
            <w:r>
              <w:rPr>
                <w:rFonts w:ascii="Brush Script MT" w:hAnsi="Brush Script MT"/>
                <w:b/>
                <w:i/>
                <w:sz w:val="32"/>
                <w:szCs w:val="32"/>
              </w:rPr>
              <w:t>)</w:t>
            </w:r>
          </w:p>
          <w:p w:rsidR="000011B3" w:rsidRDefault="000011B3">
            <w:pPr>
              <w:rPr>
                <w:b/>
              </w:rPr>
            </w:pPr>
          </w:p>
        </w:tc>
      </w:tr>
    </w:tbl>
    <w:p w:rsidR="000011B3" w:rsidRDefault="000011B3" w:rsidP="000011B3"/>
    <w:p w:rsidR="00506C92" w:rsidRDefault="00506C92" w:rsidP="00506C92">
      <w:pPr>
        <w:spacing w:after="0"/>
        <w:jc w:val="center"/>
        <w:rPr>
          <w:rFonts w:ascii="Bodoni MT" w:hAnsi="Bodoni MT"/>
          <w:b/>
        </w:rPr>
      </w:pPr>
      <w:r w:rsidRPr="00C31F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3.5pt;margin-top:-13.5pt;width:0;height:62.35pt;z-index:251658240" o:connectortype="straight"/>
        </w:pict>
      </w:r>
      <w:r>
        <w:rPr>
          <w:rFonts w:ascii="Bodoni MT" w:hAnsi="Bodoni MT"/>
          <w:b/>
        </w:rPr>
        <w:t xml:space="preserve">                                                    Issued By:-                                                                                                             B-4 Old Saiplaza</w:t>
      </w:r>
    </w:p>
    <w:p w:rsidR="00506C92" w:rsidRDefault="00506C92" w:rsidP="00506C92">
      <w:pPr>
        <w:spacing w:after="0"/>
        <w:jc w:val="center"/>
        <w:rPr>
          <w:rFonts w:ascii="Bodoni MT" w:hAnsi="Bodoni MT"/>
        </w:rPr>
      </w:pPr>
      <w:r>
        <w:rPr>
          <w:rFonts w:ascii="Arial Black" w:hAnsi="Arial Black"/>
          <w:b/>
        </w:rPr>
        <w:t xml:space="preserve">   ADITYA INSTITUTE OF PROFESSIONEL STUDIES (AIPS)                                      </w:t>
      </w:r>
      <w:r>
        <w:rPr>
          <w:rFonts w:ascii="Arial" w:hAnsi="Arial" w:cs="Arial"/>
          <w:sz w:val="20"/>
          <w:szCs w:val="20"/>
        </w:rPr>
        <w:t>Kanker Khera,</w:t>
      </w:r>
      <w:r w:rsidRPr="00506C92">
        <w:rPr>
          <w:rFonts w:ascii="Bodoni MT" w:hAnsi="Bodoni MT"/>
          <w:b/>
        </w:rPr>
        <w:t xml:space="preserve"> </w:t>
      </w:r>
      <w:r>
        <w:rPr>
          <w:rFonts w:ascii="Bodoni MT" w:hAnsi="Bodoni MT"/>
          <w:b/>
        </w:rPr>
        <w:t>Meerut</w:t>
      </w:r>
    </w:p>
    <w:p w:rsidR="00506C92" w:rsidRDefault="00506C92" w:rsidP="00506C92">
      <w:pPr>
        <w:spacing w:after="0"/>
        <w:rPr>
          <w:rFonts w:ascii="Arial Black" w:hAnsi="Arial Black"/>
          <w:sz w:val="20"/>
          <w:szCs w:val="20"/>
        </w:rPr>
      </w:pPr>
    </w:p>
    <w:p w:rsidR="000011B3" w:rsidRDefault="00506C92" w:rsidP="00506C92">
      <w:r w:rsidRPr="00C31F73">
        <w:pict>
          <v:shape id="_x0000_s1029" type="#_x0000_t32" style="position:absolute;margin-left:-11pt;margin-top:15.85pt;width:576.9pt;height:.05pt;z-index:251658240" o:connectortype="straight" strokecolor="black [3213]"/>
        </w:pict>
      </w:r>
      <w:r>
        <w:rPr>
          <w:rFonts w:ascii="Bodoni MT" w:hAnsi="Bodoni MT"/>
          <w:b/>
          <w:i/>
        </w:rPr>
        <w:t xml:space="preserve"> (A Leading Institute of Accountancy and Economics for C.A [CPT], XII &amp; XI)                 </w:t>
      </w:r>
    </w:p>
    <w:p w:rsidR="00550796" w:rsidRDefault="00550796"/>
    <w:sectPr w:rsidR="00550796" w:rsidSect="005507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16" w:rsidRDefault="00916F16" w:rsidP="00506C92">
      <w:pPr>
        <w:spacing w:after="0" w:line="240" w:lineRule="auto"/>
      </w:pPr>
      <w:r>
        <w:separator/>
      </w:r>
    </w:p>
  </w:endnote>
  <w:endnote w:type="continuationSeparator" w:id="1">
    <w:p w:rsidR="00916F16" w:rsidRDefault="00916F16" w:rsidP="0050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92" w:rsidRPr="00AF0E01" w:rsidRDefault="00506C92" w:rsidP="00506C92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506C92" w:rsidRDefault="00506C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16" w:rsidRDefault="00916F16" w:rsidP="00506C92">
      <w:pPr>
        <w:spacing w:after="0" w:line="240" w:lineRule="auto"/>
      </w:pPr>
      <w:r>
        <w:separator/>
      </w:r>
    </w:p>
  </w:footnote>
  <w:footnote w:type="continuationSeparator" w:id="1">
    <w:p w:rsidR="00916F16" w:rsidRDefault="00916F16" w:rsidP="0050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06C92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506C92" w:rsidRDefault="00506C92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1530" cy="758825"/>
                <wp:effectExtent l="1905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153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06C92" w:rsidRPr="000D022D" w:rsidRDefault="00506C92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506C92" w:rsidRDefault="00506C92">
    <w:pPr>
      <w:pStyle w:val="Header"/>
    </w:pPr>
  </w:p>
  <w:p w:rsidR="00506C92" w:rsidRDefault="00506C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4FC"/>
    <w:multiLevelType w:val="hybridMultilevel"/>
    <w:tmpl w:val="2E969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D7BFB"/>
    <w:multiLevelType w:val="hybridMultilevel"/>
    <w:tmpl w:val="6E5885F6"/>
    <w:lvl w:ilvl="0" w:tplc="BC0EF996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1B3"/>
    <w:rsid w:val="000011B3"/>
    <w:rsid w:val="00506C92"/>
    <w:rsid w:val="00550796"/>
    <w:rsid w:val="00916F16"/>
    <w:rsid w:val="00C3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1B3"/>
    <w:pPr>
      <w:ind w:left="720"/>
      <w:contextualSpacing/>
    </w:pPr>
  </w:style>
  <w:style w:type="table" w:styleId="TableGrid">
    <w:name w:val="Table Grid"/>
    <w:basedOn w:val="TableNormal"/>
    <w:uiPriority w:val="59"/>
    <w:rsid w:val="00001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 Char, Char Char Char Char"/>
    <w:basedOn w:val="Normal"/>
    <w:link w:val="HeaderChar"/>
    <w:unhideWhenUsed/>
    <w:rsid w:val="00506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06C92"/>
  </w:style>
  <w:style w:type="paragraph" w:styleId="Footer">
    <w:name w:val="footer"/>
    <w:basedOn w:val="Normal"/>
    <w:link w:val="FooterChar"/>
    <w:unhideWhenUsed/>
    <w:rsid w:val="00506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92"/>
  </w:style>
  <w:style w:type="paragraph" w:styleId="BalloonText">
    <w:name w:val="Balloon Text"/>
    <w:basedOn w:val="Normal"/>
    <w:link w:val="BalloonTextChar"/>
    <w:uiPriority w:val="99"/>
    <w:semiHidden/>
    <w:unhideWhenUsed/>
    <w:rsid w:val="005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06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</dc:creator>
  <cp:lastModifiedBy>Accounts</cp:lastModifiedBy>
  <cp:revision>2</cp:revision>
  <dcterms:created xsi:type="dcterms:W3CDTF">2012-11-20T12:22:00Z</dcterms:created>
  <dcterms:modified xsi:type="dcterms:W3CDTF">2012-11-20T12:22:00Z</dcterms:modified>
</cp:coreProperties>
</file>