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B4" w:rsidRPr="00DC4CB4" w:rsidRDefault="00DC4CB4" w:rsidP="00DC4CB4">
      <w:pPr>
        <w:jc w:val="center"/>
        <w:rPr>
          <w:rFonts w:ascii="Verdana" w:hAnsi="Verdana" w:cs="Arial"/>
          <w:b/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>Guess Paper 2013</w:t>
      </w:r>
    </w:p>
    <w:p w:rsidR="00DC4CB4" w:rsidRPr="00DC4CB4" w:rsidRDefault="00DC4CB4" w:rsidP="00DC4CB4">
      <w:pPr>
        <w:tabs>
          <w:tab w:val="center" w:pos="5400"/>
          <w:tab w:val="left" w:pos="6345"/>
        </w:tabs>
        <w:rPr>
          <w:rFonts w:ascii="Verdana" w:hAnsi="Verdana" w:cs="Arial"/>
          <w:b/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ab/>
        <w:t>Class- X</w:t>
      </w:r>
      <w:r w:rsidRPr="00DC4CB4">
        <w:rPr>
          <w:rFonts w:ascii="Verdana" w:hAnsi="Verdana" w:cs="Arial"/>
          <w:b/>
          <w:sz w:val="24"/>
          <w:szCs w:val="24"/>
        </w:rPr>
        <w:tab/>
      </w:r>
    </w:p>
    <w:p w:rsidR="00DC4CB4" w:rsidRPr="00DC4CB4" w:rsidRDefault="00DC4CB4" w:rsidP="00A20D34">
      <w:pPr>
        <w:jc w:val="center"/>
        <w:rPr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>Subject –Biology</w:t>
      </w:r>
    </w:p>
    <w:p w:rsidR="00D479D5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Producers always occupy the first trophic level in any food chain. Why?</w:t>
      </w:r>
      <w:r w:rsidR="00651EBF">
        <w:rPr>
          <w:sz w:val="24"/>
          <w:szCs w:val="24"/>
        </w:rPr>
        <w:t>1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Pre-natal sex determination has been prohibited by law. State two reasons.</w:t>
      </w:r>
      <w:r w:rsidR="00651EBF">
        <w:rPr>
          <w:sz w:val="24"/>
          <w:szCs w:val="24"/>
        </w:rPr>
        <w:t xml:space="preserve">                                         2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Name the type of compounds which are used as refrigerants and in fire extinguishers and deplete</w:t>
      </w:r>
      <w:r w:rsidR="001F2B83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the ozone layer n the atmosphere.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What is placenta? State its any two roles during pregnancy. </w:t>
      </w:r>
      <w:r w:rsidR="001F2B83">
        <w:rPr>
          <w:sz w:val="24"/>
          <w:szCs w:val="24"/>
        </w:rPr>
        <w:t xml:space="preserve">                                                                     2</w:t>
      </w:r>
    </w:p>
    <w:p w:rsidR="008E087C" w:rsidRPr="008E087C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List any four stakeholders which may </w:t>
      </w:r>
      <w:r w:rsidR="00985626">
        <w:rPr>
          <w:sz w:val="24"/>
          <w:szCs w:val="24"/>
        </w:rPr>
        <w:t>help</w:t>
      </w:r>
      <w:r>
        <w:rPr>
          <w:sz w:val="24"/>
          <w:szCs w:val="24"/>
        </w:rPr>
        <w:t xml:space="preserve"> in the conservation of forests.</w:t>
      </w:r>
      <w:r w:rsidR="001F2B83">
        <w:rPr>
          <w:sz w:val="24"/>
          <w:szCs w:val="24"/>
        </w:rPr>
        <w:t xml:space="preserve">                                              2</w:t>
      </w:r>
    </w:p>
    <w:p w:rsidR="007E774D" w:rsidRPr="007E774D" w:rsidRDefault="008E087C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State in brief the function of the following organs in the human female reproductive system:  </w:t>
      </w:r>
      <w:r w:rsidR="001F2B83">
        <w:rPr>
          <w:sz w:val="24"/>
          <w:szCs w:val="24"/>
        </w:rPr>
        <w:t xml:space="preserve">        3</w:t>
      </w:r>
      <w:r>
        <w:rPr>
          <w:sz w:val="24"/>
          <w:szCs w:val="24"/>
        </w:rPr>
        <w:t xml:space="preserve">                    (a) Ovary                                     (b) Fallopian tube                                  (c) Uterus </w:t>
      </w:r>
    </w:p>
    <w:p w:rsidR="007E774D" w:rsidRPr="007E774D" w:rsidRDefault="007E774D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State two reasons of launching the “Ganga Action Plan”. Which bacteria was found in Ganga </w:t>
      </w:r>
      <w:r w:rsidR="001F2B83">
        <w:rPr>
          <w:sz w:val="24"/>
          <w:szCs w:val="24"/>
        </w:rPr>
        <w:t xml:space="preserve">         3   </w:t>
      </w:r>
      <w:r>
        <w:rPr>
          <w:sz w:val="24"/>
          <w:szCs w:val="24"/>
        </w:rPr>
        <w:t xml:space="preserve">water indicating contamination? </w:t>
      </w:r>
      <w:bookmarkStart w:id="0" w:name="_GoBack"/>
      <w:bookmarkEnd w:id="0"/>
    </w:p>
    <w:p w:rsidR="007E774D" w:rsidRPr="007E774D" w:rsidRDefault="007E774D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(i)       Define Heredity.  </w:t>
      </w:r>
      <w:r w:rsidR="001F2B83">
        <w:rPr>
          <w:sz w:val="24"/>
          <w:szCs w:val="24"/>
        </w:rPr>
        <w:t xml:space="preserve">                                                                                                                                     3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(ii</w:t>
      </w:r>
      <w:r w:rsidR="00985626">
        <w:rPr>
          <w:sz w:val="24"/>
          <w:szCs w:val="24"/>
        </w:rPr>
        <w:t>)      Differentiate between inh</w:t>
      </w:r>
      <w:r>
        <w:rPr>
          <w:sz w:val="24"/>
          <w:szCs w:val="24"/>
        </w:rPr>
        <w:t xml:space="preserve">erited and acquired traits. </w:t>
      </w:r>
    </w:p>
    <w:p w:rsidR="00985626" w:rsidRPr="00985626" w:rsidRDefault="007E774D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The genotype of green stemmed tomato plants is denoted as GG and that of purple stemmed</w:t>
      </w:r>
      <w:r w:rsidR="001F2B83">
        <w:rPr>
          <w:sz w:val="24"/>
          <w:szCs w:val="24"/>
        </w:rPr>
        <w:t xml:space="preserve">       3</w:t>
      </w:r>
      <w:r>
        <w:rPr>
          <w:sz w:val="24"/>
          <w:szCs w:val="24"/>
        </w:rPr>
        <w:t xml:space="preserve"> tomato plants is denoted as gg. When these two are crossed with each other:-                                                (a)   what colour of stem would you expect in the F</w:t>
      </w:r>
      <w:r w:rsidRPr="007E774D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progeny?                                                                            (b)   Give the percentage of purple stemmed plants if F</w:t>
      </w:r>
      <w:r w:rsidRPr="007E774D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 plants are self pollinated                                 (c)   In what ration would you</w:t>
      </w:r>
      <w:r w:rsidR="00985626">
        <w:rPr>
          <w:sz w:val="24"/>
          <w:szCs w:val="24"/>
        </w:rPr>
        <w:t xml:space="preserve"> find the genotypes GG and gg in</w:t>
      </w:r>
      <w:r>
        <w:rPr>
          <w:sz w:val="24"/>
          <w:szCs w:val="24"/>
        </w:rPr>
        <w:t xml:space="preserve"> the progeny? Draw flow chart in              </w:t>
      </w:r>
      <w:r w:rsidR="00985626">
        <w:rPr>
          <w:sz w:val="24"/>
          <w:szCs w:val="24"/>
        </w:rPr>
        <w:t xml:space="preserve">               support of you</w:t>
      </w:r>
      <w:r>
        <w:rPr>
          <w:sz w:val="24"/>
          <w:szCs w:val="24"/>
        </w:rPr>
        <w:t xml:space="preserve"> answer.</w:t>
      </w:r>
    </w:p>
    <w:p w:rsidR="008E087C" w:rsidRPr="00985626" w:rsidRDefault="00985626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(a)  Different between Pollination and Fertilization. </w:t>
      </w:r>
      <w:r w:rsidR="001F2B83">
        <w:rPr>
          <w:sz w:val="24"/>
          <w:szCs w:val="24"/>
        </w:rPr>
        <w:t xml:space="preserve">                                                                               5</w:t>
      </w:r>
      <w:r>
        <w:rPr>
          <w:sz w:val="24"/>
          <w:szCs w:val="24"/>
        </w:rPr>
        <w:t xml:space="preserve">                                                                            (b)  Different between self pollination and cross pollination. </w:t>
      </w:r>
    </w:p>
    <w:p w:rsidR="00615D60" w:rsidRPr="00615D60" w:rsidRDefault="00985626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Select the biodegradable wastes from the following :    </w:t>
      </w:r>
      <w:r w:rsidR="001F2B83">
        <w:rPr>
          <w:sz w:val="24"/>
          <w:szCs w:val="24"/>
        </w:rPr>
        <w:t xml:space="preserve">                                                                            1</w:t>
      </w:r>
      <w:r>
        <w:rPr>
          <w:sz w:val="24"/>
          <w:szCs w:val="24"/>
        </w:rPr>
        <w:t xml:space="preserve">                                                                                          DDT, Crop’s</w:t>
      </w:r>
      <w:r w:rsidR="00615D60">
        <w:rPr>
          <w:sz w:val="24"/>
          <w:szCs w:val="24"/>
        </w:rPr>
        <w:t xml:space="preserve"> residue, Leather and glass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In a food chain consisting of snake, insect, grass and frog, assign an appropriate trophic level</w:t>
      </w:r>
      <w:r w:rsidR="001F2B83">
        <w:rPr>
          <w:sz w:val="24"/>
          <w:szCs w:val="24"/>
        </w:rPr>
        <w:t xml:space="preserve">         1</w:t>
      </w:r>
      <w:r>
        <w:rPr>
          <w:sz w:val="24"/>
          <w:szCs w:val="24"/>
        </w:rPr>
        <w:t xml:space="preserve"> to frog.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Name those parts of a flower which serve the same function as the following do in the animal :- </w:t>
      </w:r>
      <w:r w:rsidR="001F2B83">
        <w:rPr>
          <w:sz w:val="24"/>
          <w:szCs w:val="24"/>
        </w:rPr>
        <w:t xml:space="preserve">  2</w:t>
      </w:r>
      <w:r>
        <w:rPr>
          <w:sz w:val="24"/>
          <w:szCs w:val="24"/>
        </w:rPr>
        <w:t xml:space="preserve">                                           (i)    Testis                          (ii)  Ovary                        (iii)  Eggs                                   (iv) Sperms 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What ar</w:t>
      </w:r>
      <w:r w:rsidR="001E58ED">
        <w:rPr>
          <w:sz w:val="24"/>
          <w:szCs w:val="24"/>
        </w:rPr>
        <w:t>e sexually transmitted diseases</w:t>
      </w:r>
      <w:r>
        <w:rPr>
          <w:sz w:val="24"/>
          <w:szCs w:val="24"/>
        </w:rPr>
        <w:t xml:space="preserve">? Name an STD which damages the immune system of </w:t>
      </w:r>
      <w:r w:rsidR="001F2B83">
        <w:rPr>
          <w:sz w:val="24"/>
          <w:szCs w:val="24"/>
        </w:rPr>
        <w:t xml:space="preserve">     2</w:t>
      </w:r>
      <w:r>
        <w:rPr>
          <w:sz w:val="24"/>
          <w:szCs w:val="24"/>
        </w:rPr>
        <w:t xml:space="preserve"> human body? </w:t>
      </w:r>
    </w:p>
    <w:p w:rsidR="00615D60" w:rsidRPr="00615D60" w:rsidRDefault="00615D60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lastRenderedPageBreak/>
        <w:t>Distinguish between analogous organs and homologous organs. Id</w:t>
      </w:r>
      <w:r w:rsidR="003C7097">
        <w:rPr>
          <w:sz w:val="24"/>
          <w:szCs w:val="24"/>
        </w:rPr>
        <w:t>en</w:t>
      </w:r>
      <w:r>
        <w:rPr>
          <w:sz w:val="24"/>
          <w:szCs w:val="24"/>
        </w:rPr>
        <w:t xml:space="preserve">tify the analogous and </w:t>
      </w:r>
      <w:r w:rsidR="003C7097">
        <w:rPr>
          <w:sz w:val="24"/>
          <w:szCs w:val="24"/>
        </w:rPr>
        <w:t xml:space="preserve">3  </w:t>
      </w:r>
      <w:r>
        <w:rPr>
          <w:sz w:val="24"/>
          <w:szCs w:val="24"/>
        </w:rPr>
        <w:t>homologous organs amongst the following:                                                                                                           Wings of and insect, wings of a bat, forelimbs of frog, forelimbs of human.</w:t>
      </w:r>
    </w:p>
    <w:p w:rsidR="003C7097" w:rsidRPr="003C7097" w:rsidRDefault="003C7097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Explain with the help of flow chart – “What determines the sex of a child genetically”       3</w:t>
      </w:r>
    </w:p>
    <w:p w:rsidR="00985626" w:rsidRPr="003C7097" w:rsidRDefault="003C7097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What is the importance of D.N.A. copying in reproduction? Why is variation beneficial to the         3 species but not necessary for the individual? Explain.</w:t>
      </w:r>
    </w:p>
    <w:p w:rsidR="003C7097" w:rsidRPr="003C7097" w:rsidRDefault="003C7097" w:rsidP="008E087C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 xml:space="preserve">(a)    </w:t>
      </w:r>
      <w:r w:rsidR="000E0629">
        <w:rPr>
          <w:sz w:val="24"/>
          <w:szCs w:val="24"/>
        </w:rPr>
        <w:t>What</w:t>
      </w:r>
      <w:r>
        <w:rPr>
          <w:sz w:val="24"/>
          <w:szCs w:val="24"/>
        </w:rPr>
        <w:t xml:space="preserve"> is the role of seminal vesicles and the prostate gland?                                                        2+3      (b)    what are the three categories of contraception methods? Write briefly about each. </w:t>
      </w:r>
    </w:p>
    <w:p w:rsidR="003C7097" w:rsidRDefault="003C7097" w:rsidP="008E087C">
      <w:pPr>
        <w:pStyle w:val="ListParagraph"/>
        <w:numPr>
          <w:ilvl w:val="0"/>
          <w:numId w:val="2"/>
        </w:numPr>
      </w:pPr>
      <w:r>
        <w:t xml:space="preserve">Why is vegetative propagation practiced for growing some plants? Give two examples of plants grown       </w:t>
      </w:r>
      <w:r w:rsidR="00013B7C">
        <w:t>3</w:t>
      </w:r>
      <w:r>
        <w:t xml:space="preserve"> by this method.</w:t>
      </w:r>
    </w:p>
    <w:p w:rsidR="00013B7C" w:rsidRDefault="00013B7C" w:rsidP="008E087C">
      <w:pPr>
        <w:pStyle w:val="ListParagraph"/>
        <w:numPr>
          <w:ilvl w:val="0"/>
          <w:numId w:val="2"/>
        </w:numPr>
      </w:pPr>
      <w:r>
        <w:t xml:space="preserve"> What are three “R”s in saving the </w:t>
      </w:r>
      <w:r w:rsidR="000E0629">
        <w:t>environment?</w:t>
      </w:r>
      <w:r>
        <w:t xml:space="preserve">                                                                                                       1</w:t>
      </w:r>
    </w:p>
    <w:p w:rsidR="00013B7C" w:rsidRDefault="00013B7C" w:rsidP="008E087C">
      <w:pPr>
        <w:pStyle w:val="ListParagraph"/>
        <w:numPr>
          <w:ilvl w:val="0"/>
          <w:numId w:val="2"/>
        </w:numPr>
      </w:pPr>
      <w:r>
        <w:t>Why is depletion of Ozone layer a cause of concern?                                                                                                 1</w:t>
      </w:r>
    </w:p>
    <w:p w:rsidR="002737E6" w:rsidRDefault="00013B7C" w:rsidP="008E087C">
      <w:pPr>
        <w:pStyle w:val="ListParagraph"/>
        <w:numPr>
          <w:ilvl w:val="0"/>
          <w:numId w:val="2"/>
        </w:numPr>
      </w:pPr>
      <w:r>
        <w:t xml:space="preserve"> (a)     </w:t>
      </w:r>
      <w:r w:rsidR="000E0629">
        <w:t>Surgical</w:t>
      </w:r>
      <w:r>
        <w:t xml:space="preserve"> method can be used to create a block in the reproductive system for contraceptive        1+1=2 purpose. Name such parts where blocks are created in:                                                                                                           (i)     Males                                           (ii)     Female </w:t>
      </w:r>
    </w:p>
    <w:p w:rsidR="002737E6" w:rsidRDefault="006E79BA" w:rsidP="008E087C">
      <w:pPr>
        <w:pStyle w:val="ListParagraph"/>
        <w:numPr>
          <w:ilvl w:val="0"/>
          <w:numId w:val="2"/>
        </w:numPr>
      </w:pPr>
      <w:r>
        <w:t>Observe the</w:t>
      </w:r>
      <w:r w:rsidR="002737E6">
        <w:t xml:space="preserve"> food chain                                                                                                                                             1+1=2       (a)    If autotrophs occupying the first trophic level are called producers what are herbivores called as?            (b)     How much energy does the lion get in the above food chain?</w:t>
      </w:r>
    </w:p>
    <w:p w:rsidR="00070EB4" w:rsidRDefault="002737E6" w:rsidP="008E087C">
      <w:pPr>
        <w:pStyle w:val="ListParagraph"/>
        <w:numPr>
          <w:ilvl w:val="0"/>
          <w:numId w:val="2"/>
        </w:numPr>
      </w:pPr>
      <w:r>
        <w:t xml:space="preserve">(a)    Name the plant used by Mendel to carry out his experiments.                                                                       </w:t>
      </w:r>
      <w:r w:rsidR="00A75975">
        <w:t>3</w:t>
      </w:r>
      <w:r>
        <w:t xml:space="preserve"> (b)    Study the following cross and answer the question that follow                                                                            Parents                           Green and Round seed  X</w:t>
      </w:r>
      <w:r w:rsidR="00A75975">
        <w:t xml:space="preserve"> yellow and Wrinkled seed                                             F  1  Generation                                All Green and Round seeds                                                                                     F  2  Generation      Green and Round (9) green and Wrinkled (3)                                                                                             Yellow and Round (3) Yellow and Wrinkled (1)                                                                                  (i)</w:t>
      </w:r>
      <w:r w:rsidR="00070EB4">
        <w:t xml:space="preserve">         List the Dominant and Recessive characters.                                                                                                      (ii)       </w:t>
      </w:r>
      <w:r w:rsidR="006E79BA">
        <w:t>Are the</w:t>
      </w:r>
      <w:r w:rsidR="00070EB4">
        <w:t xml:space="preserve"> characters linked or independent?                                                                                </w:t>
      </w:r>
    </w:p>
    <w:p w:rsidR="002737E6" w:rsidRDefault="00070EB4" w:rsidP="008E087C">
      <w:pPr>
        <w:pStyle w:val="ListParagraph"/>
        <w:numPr>
          <w:ilvl w:val="0"/>
          <w:numId w:val="2"/>
        </w:numPr>
      </w:pPr>
      <w:r>
        <w:t xml:space="preserve"> (a)   Place the following in the correct sequence                                                                                                        3     Natural Selection /Migration/ Mew species/ Gene flow.                                                                                                (b)    Why are the wings of Bat and wings of Bird called Analogous organs?                                                           (c) Evolution of Cauliflower, Broccoli, Cabbage, red cabbage </w:t>
      </w:r>
      <w:r w:rsidR="00782DDE">
        <w:t>is</w:t>
      </w:r>
      <w:r>
        <w:t xml:space="preserve"> all from Wild cabbage. Is this an </w:t>
      </w:r>
      <w:r w:rsidR="007879DD">
        <w:t>example</w:t>
      </w:r>
      <w:r>
        <w:t xml:space="preserve"> of natural Selection </w:t>
      </w:r>
      <w:r w:rsidR="006E79BA">
        <w:t>or Artificial Selection? Justify.</w:t>
      </w:r>
    </w:p>
    <w:p w:rsidR="006E79BA" w:rsidRDefault="006E79BA" w:rsidP="008E087C">
      <w:pPr>
        <w:pStyle w:val="ListParagraph"/>
        <w:numPr>
          <w:ilvl w:val="0"/>
          <w:numId w:val="2"/>
        </w:numPr>
      </w:pPr>
      <w:r>
        <w:t xml:space="preserve"> “Only father is responsible for the sex of a new born child”. Explain with the help of a neat illustration.</w:t>
      </w:r>
    </w:p>
    <w:p w:rsidR="006E79BA" w:rsidRDefault="00473382" w:rsidP="008E087C">
      <w:pPr>
        <w:pStyle w:val="ListParagraph"/>
        <w:numPr>
          <w:ilvl w:val="0"/>
          <w:numId w:val="2"/>
        </w:numPr>
      </w:pPr>
      <w:r>
        <w:t xml:space="preserve">Differentiate between:                                                                                                                                                     3 (a) Asexual and sexual reproduction.                                                                                                                             </w:t>
      </w:r>
      <w:r>
        <w:lastRenderedPageBreak/>
        <w:t>(b)   Plumule and Radicle                                                                                                                                                      (c)   Pollination and Fertilization.</w:t>
      </w:r>
    </w:p>
    <w:p w:rsidR="00473382" w:rsidRDefault="00473382" w:rsidP="002737E6">
      <w:pPr>
        <w:pStyle w:val="ListParagraph"/>
        <w:numPr>
          <w:ilvl w:val="0"/>
          <w:numId w:val="2"/>
        </w:numPr>
      </w:pPr>
      <w:r>
        <w:t>(a)  List any two changes observed in the body of a female during puberty.                                                                        (b) State in brief the formation of seed in a flower.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The flow of energy in the food chain is unidirectional why?                                                                                     1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How can we as an individual help in reducing the use of fossil fuels? Mention two ways.                                 1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 xml:space="preserve">Explain with the help of two examples how the participation of local people has led to conservation of        2  forest in the past. 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State in brief two functions of copper- T used by some women.                                                                              2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What is fragmentation? Name a multhcellular organism which reproduces by this method.                            2</w:t>
      </w:r>
    </w:p>
    <w:p w:rsidR="007879DD" w:rsidRDefault="007879DD" w:rsidP="002737E6">
      <w:pPr>
        <w:pStyle w:val="ListParagraph"/>
        <w:numPr>
          <w:ilvl w:val="0"/>
          <w:numId w:val="2"/>
        </w:numPr>
      </w:pPr>
      <w:r>
        <w:t>(a)  Differentiate between germination and fertilization.                                                                                   2+2=4 (b) Differentiated between pollen grain and ovule.</w:t>
      </w:r>
    </w:p>
    <w:p w:rsidR="00866310" w:rsidRDefault="00866310" w:rsidP="00866310"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 w:rsidRPr="00BC5327">
        <w:rPr>
          <w:rFonts w:eastAsia="Arial Unicode MS" w:cs="Arial Unicode MS"/>
          <w:b/>
          <w:sz w:val="28"/>
          <w:szCs w:val="28"/>
        </w:rPr>
        <w:sym w:font="Wingdings 2" w:char="F065"/>
      </w:r>
      <w:r>
        <w:rPr>
          <w:rFonts w:eastAsia="Arial Unicode MS" w:cs="Arial Unicode MS"/>
          <w:b/>
          <w:sz w:val="28"/>
          <w:szCs w:val="28"/>
        </w:rPr>
        <w:sym w:font="Wingdings 2" w:char="F065"/>
      </w:r>
      <w:r>
        <w:rPr>
          <w:rFonts w:eastAsia="Arial Unicode MS" w:cs="Arial Unicode MS"/>
          <w:b/>
          <w:sz w:val="28"/>
          <w:szCs w:val="28"/>
        </w:rPr>
        <w:sym w:font="Wingdings 2" w:char="F065"/>
      </w:r>
    </w:p>
    <w:p w:rsidR="00E6590D" w:rsidRDefault="00202CB7" w:rsidP="00925A33">
      <w:pPr>
        <w:pStyle w:val="ListParagraph"/>
        <w:ind w:left="1080"/>
      </w:pPr>
      <w:r w:rsidRPr="00202CB7">
        <w:rPr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AutoShape 2" o:spid="_x0000_s1026" type="#_x0000_t188" style="position:absolute;left:0;text-align:left;margin-left:28.35pt;margin-top:7.45pt;width:394.05pt;height:308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4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  <w:u w:val="single"/>
                    </w:rPr>
                    <w:t>Question Paper By</w:t>
                  </w: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 xml:space="preserve">:-(Also contact for answers) </w:t>
                  </w:r>
                </w:p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4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>Abhishek Kumar</w:t>
                  </w:r>
                </w:p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4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>Contact no.-8877667519</w:t>
                  </w:r>
                  <w:r w:rsidR="009A7CE7">
                    <w:rPr>
                      <w:rFonts w:ascii="CordiaUPC" w:hAnsi="CordiaUPC" w:cs="CordiaUPC"/>
                      <w:b/>
                      <w:sz w:val="44"/>
                    </w:rPr>
                    <w:t>,7783866009</w:t>
                  </w:r>
                </w:p>
                <w:p w:rsidR="00866310" w:rsidRPr="00866310" w:rsidRDefault="00866310" w:rsidP="00866310">
                  <w:pPr>
                    <w:pStyle w:val="NoSpacing"/>
                    <w:rPr>
                      <w:rFonts w:ascii="CordiaUPC" w:hAnsi="CordiaUPC" w:cs="CordiaUPC"/>
                      <w:b/>
                      <w:sz w:val="40"/>
                    </w:rPr>
                  </w:pPr>
                  <w:r w:rsidRPr="00866310">
                    <w:rPr>
                      <w:rFonts w:ascii="CordiaUPC" w:hAnsi="CordiaUPC" w:cs="CordiaUPC"/>
                      <w:b/>
                      <w:sz w:val="44"/>
                    </w:rPr>
                    <w:t xml:space="preserve">E-mail id- </w:t>
                  </w:r>
                  <w:hyperlink r:id="rId8" w:history="1">
                    <w:r w:rsidRPr="00866310">
                      <w:rPr>
                        <w:rStyle w:val="Hyperlink"/>
                        <w:rFonts w:ascii="CordiaUPC" w:hAnsi="CordiaUPC" w:cs="CordiaUPC"/>
                        <w:b/>
                        <w:color w:val="1D1B11" w:themeColor="background2" w:themeShade="1A"/>
                        <w:sz w:val="44"/>
                      </w:rPr>
                      <w:t>abhishekk94@rediffmail.com</w:t>
                    </w:r>
                  </w:hyperlink>
                </w:p>
                <w:p w:rsidR="00866310" w:rsidRPr="00BC5327" w:rsidRDefault="00866310" w:rsidP="00866310">
                  <w:pPr>
                    <w:pStyle w:val="NoSpacing"/>
                    <w:rPr>
                      <w:rFonts w:ascii="Agency FB" w:hAnsi="Agency FB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Default="00866310" w:rsidP="00866310">
                  <w:pPr>
                    <w:pStyle w:val="NoSpacing"/>
                    <w:rPr>
                      <w:rFonts w:ascii="Monotype Corsiva" w:hAnsi="Monotype Corsiva"/>
                      <w:sz w:val="24"/>
                    </w:rPr>
                  </w:pPr>
                </w:p>
                <w:p w:rsidR="00866310" w:rsidRPr="00B4147B" w:rsidRDefault="00866310" w:rsidP="00866310">
                  <w:pPr>
                    <w:pStyle w:val="NoSpacing"/>
                    <w:rPr>
                      <w:rFonts w:ascii="Bell MT" w:hAnsi="Bell MT"/>
                      <w:b/>
                      <w:sz w:val="24"/>
                    </w:rPr>
                  </w:pPr>
                </w:p>
                <w:p w:rsidR="00866310" w:rsidRDefault="00866310" w:rsidP="00866310"/>
                <w:p w:rsidR="00866310" w:rsidRDefault="00866310" w:rsidP="00866310"/>
              </w:txbxContent>
            </v:textbox>
          </v:shape>
        </w:pict>
      </w:r>
    </w:p>
    <w:p w:rsidR="00E6590D" w:rsidRDefault="00E6590D" w:rsidP="00866310">
      <w:pPr>
        <w:pStyle w:val="ListParagraph"/>
        <w:ind w:left="855"/>
      </w:pPr>
      <w:r>
        <w:br w:type="page"/>
      </w:r>
    </w:p>
    <w:p w:rsidR="00E6590D" w:rsidRDefault="00E6590D" w:rsidP="00E6590D"/>
    <w:p w:rsidR="00E6590D" w:rsidRDefault="00E6590D" w:rsidP="00E6590D"/>
    <w:p w:rsidR="00E6590D" w:rsidRDefault="00E6590D" w:rsidP="00E6590D"/>
    <w:p w:rsidR="00E6590D" w:rsidRDefault="00E6590D" w:rsidP="00E6590D"/>
    <w:p w:rsidR="00013B7C" w:rsidRDefault="00013B7C" w:rsidP="00E6590D"/>
    <w:sectPr w:rsidR="00013B7C" w:rsidSect="008E08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392" w:rsidRDefault="00596392" w:rsidP="00C40C1B">
      <w:pPr>
        <w:spacing w:after="0" w:line="240" w:lineRule="auto"/>
      </w:pPr>
      <w:r>
        <w:separator/>
      </w:r>
    </w:p>
  </w:endnote>
  <w:endnote w:type="continuationSeparator" w:id="1">
    <w:p w:rsidR="00596392" w:rsidRDefault="00596392" w:rsidP="00C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2B" w:rsidRDefault="008052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CB4" w:rsidRPr="00AF0E01" w:rsidRDefault="00202CB7" w:rsidP="00DC4CB4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DC4CB4"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</w:p>
  <w:p w:rsidR="00DC4CB4" w:rsidRPr="00AF0E01" w:rsidRDefault="00DC4CB4" w:rsidP="00DC4CB4">
    <w:pPr>
      <w:pStyle w:val="Footer"/>
      <w:jc w:val="center"/>
      <w:rPr>
        <w:rFonts w:ascii="Arial" w:hAnsi="Arial" w:cs="Arial"/>
        <w:sz w:val="20"/>
        <w:szCs w:val="20"/>
      </w:rPr>
    </w:pPr>
    <w:r w:rsidRPr="00AF0E01">
      <w:rPr>
        <w:rFonts w:ascii="Arial" w:hAnsi="Arial" w:cs="Arial"/>
        <w:sz w:val="20"/>
        <w:szCs w:val="20"/>
      </w:rPr>
      <w:t>Other Educational Portals</w:t>
    </w:r>
  </w:p>
  <w:p w:rsidR="00DC4CB4" w:rsidRPr="00AF0E01" w:rsidRDefault="00202CB7" w:rsidP="00DC4CB4">
    <w:pPr>
      <w:pStyle w:val="Footer"/>
      <w:jc w:val="center"/>
      <w:rPr>
        <w:rFonts w:ascii="Arial" w:hAnsi="Arial" w:cs="Arial"/>
        <w:sz w:val="20"/>
        <w:szCs w:val="20"/>
      </w:rPr>
    </w:pPr>
    <w:hyperlink r:id="rId2" w:history="1">
      <w:r w:rsidR="00DC4CB4"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DC4CB4" w:rsidRDefault="00DC4C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2B" w:rsidRDefault="008052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392" w:rsidRDefault="00596392" w:rsidP="00C40C1B">
      <w:pPr>
        <w:spacing w:after="0" w:line="240" w:lineRule="auto"/>
      </w:pPr>
      <w:r>
        <w:separator/>
      </w:r>
    </w:p>
  </w:footnote>
  <w:footnote w:type="continuationSeparator" w:id="1">
    <w:p w:rsidR="00596392" w:rsidRDefault="00596392" w:rsidP="00C4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2B" w:rsidRDefault="008052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D34" w:rsidRDefault="00A20D34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20D34" w:rsidRPr="000D022D" w:rsidTr="00AE3EE5">
      <w:trPr>
        <w:trHeight w:val="1131"/>
        <w:jc w:val="center"/>
      </w:trPr>
      <w:tc>
        <w:tcPr>
          <w:tcW w:w="4033" w:type="dxa"/>
          <w:vAlign w:val="center"/>
        </w:tcPr>
        <w:p w:rsidR="00A20D34" w:rsidRDefault="00A20D34" w:rsidP="00AE3EE5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085975" cy="762000"/>
                <wp:effectExtent l="19050" t="0" r="9525" b="0"/>
                <wp:docPr id="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20D34" w:rsidRPr="000D022D" w:rsidRDefault="00202CB7" w:rsidP="00AE3EE5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="00A20D34" w:rsidRPr="0070178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A20D34" w:rsidRDefault="00A20D34">
    <w:pPr>
      <w:pStyle w:val="Header"/>
    </w:pPr>
  </w:p>
  <w:p w:rsidR="00866310" w:rsidRDefault="008663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2B" w:rsidRDefault="008052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5E71"/>
    <w:multiLevelType w:val="hybridMultilevel"/>
    <w:tmpl w:val="E39434BA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F410D8F"/>
    <w:multiLevelType w:val="hybridMultilevel"/>
    <w:tmpl w:val="3EA4A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B1088"/>
    <w:multiLevelType w:val="hybridMultilevel"/>
    <w:tmpl w:val="E7B0E3BE"/>
    <w:lvl w:ilvl="0" w:tplc="B4104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087C"/>
    <w:rsid w:val="00013B7C"/>
    <w:rsid w:val="000269DB"/>
    <w:rsid w:val="00057FD4"/>
    <w:rsid w:val="00070EB4"/>
    <w:rsid w:val="000E0629"/>
    <w:rsid w:val="001E58ED"/>
    <w:rsid w:val="001E6BBB"/>
    <w:rsid w:val="001F2B83"/>
    <w:rsid w:val="00202CB7"/>
    <w:rsid w:val="002737E6"/>
    <w:rsid w:val="003C7097"/>
    <w:rsid w:val="00404F57"/>
    <w:rsid w:val="00473382"/>
    <w:rsid w:val="00512862"/>
    <w:rsid w:val="00514E50"/>
    <w:rsid w:val="00596392"/>
    <w:rsid w:val="00615D60"/>
    <w:rsid w:val="0062420B"/>
    <w:rsid w:val="00651EBF"/>
    <w:rsid w:val="006E27EF"/>
    <w:rsid w:val="006E79BA"/>
    <w:rsid w:val="00782DDE"/>
    <w:rsid w:val="007879DD"/>
    <w:rsid w:val="007E774D"/>
    <w:rsid w:val="007F6617"/>
    <w:rsid w:val="0080522B"/>
    <w:rsid w:val="00866310"/>
    <w:rsid w:val="008750A7"/>
    <w:rsid w:val="008E087C"/>
    <w:rsid w:val="00925A33"/>
    <w:rsid w:val="00951616"/>
    <w:rsid w:val="00972D97"/>
    <w:rsid w:val="00985626"/>
    <w:rsid w:val="009A7CE7"/>
    <w:rsid w:val="00A20D34"/>
    <w:rsid w:val="00A4327A"/>
    <w:rsid w:val="00A75975"/>
    <w:rsid w:val="00AE5ABF"/>
    <w:rsid w:val="00B550C7"/>
    <w:rsid w:val="00C40C1B"/>
    <w:rsid w:val="00D479D5"/>
    <w:rsid w:val="00D55C8D"/>
    <w:rsid w:val="00D6093F"/>
    <w:rsid w:val="00D709A4"/>
    <w:rsid w:val="00DB48DC"/>
    <w:rsid w:val="00DB7676"/>
    <w:rsid w:val="00DC4CB4"/>
    <w:rsid w:val="00E6590D"/>
    <w:rsid w:val="00E930CE"/>
    <w:rsid w:val="00EF2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87C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C40C1B"/>
  </w:style>
  <w:style w:type="paragraph" w:styleId="Footer">
    <w:name w:val="footer"/>
    <w:basedOn w:val="Normal"/>
    <w:link w:val="Foot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1B"/>
  </w:style>
  <w:style w:type="paragraph" w:styleId="BalloonText">
    <w:name w:val="Balloon Text"/>
    <w:basedOn w:val="Normal"/>
    <w:link w:val="BalloonTextChar"/>
    <w:uiPriority w:val="99"/>
    <w:semiHidden/>
    <w:unhideWhenUsed/>
    <w:rsid w:val="00C4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63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6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87C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C40C1B"/>
  </w:style>
  <w:style w:type="paragraph" w:styleId="Footer">
    <w:name w:val="footer"/>
    <w:basedOn w:val="Normal"/>
    <w:link w:val="FooterChar"/>
    <w:unhideWhenUsed/>
    <w:rsid w:val="00C40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1B"/>
  </w:style>
  <w:style w:type="paragraph" w:styleId="BalloonText">
    <w:name w:val="Balloon Text"/>
    <w:basedOn w:val="Normal"/>
    <w:link w:val="BalloonTextChar"/>
    <w:uiPriority w:val="99"/>
    <w:semiHidden/>
    <w:unhideWhenUsed/>
    <w:rsid w:val="00C4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663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63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shekk94@rediff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D:\User%20Documents\Downloads\www.icseguess.com%20|%20www.ignouguess.com%20|%20www.dulife.com%20|%20www.magicsense.com%20|%20www.niosguess.com%20|%20www.iitguess.com" TargetMode="External"/><Relationship Id="rId1" Type="http://schemas.openxmlformats.org/officeDocument/2006/relationships/hyperlink" Target="file:///D:\User%20Documents\Downloads\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913F-101F-42F0-8DCF-7EA3B9A1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</dc:creator>
  <cp:lastModifiedBy>Accounts</cp:lastModifiedBy>
  <cp:revision>3</cp:revision>
  <dcterms:created xsi:type="dcterms:W3CDTF">2013-02-13T05:38:00Z</dcterms:created>
  <dcterms:modified xsi:type="dcterms:W3CDTF">2013-02-22T06:31:00Z</dcterms:modified>
</cp:coreProperties>
</file>