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F0" w:rsidRPr="001D36F0" w:rsidRDefault="001D36F0" w:rsidP="001D36F0">
      <w:pPr>
        <w:tabs>
          <w:tab w:val="left" w:pos="4770"/>
        </w:tabs>
        <w:jc w:val="center"/>
        <w:rPr>
          <w:rFonts w:ascii="Tahoma" w:hAnsi="Tahoma" w:cs="Tahoma"/>
          <w:bCs/>
        </w:rPr>
      </w:pPr>
      <w:r>
        <w:rPr>
          <w:rFonts w:ascii="Verdana" w:hAnsi="Verdana"/>
          <w:b/>
        </w:rPr>
        <w:t>S</w:t>
      </w:r>
      <w:r w:rsidR="00AF4414">
        <w:rPr>
          <w:rFonts w:ascii="Verdana" w:hAnsi="Verdana"/>
          <w:b/>
        </w:rPr>
        <w:t>AMPLE</w:t>
      </w:r>
      <w:r w:rsidRPr="004F20F4">
        <w:rPr>
          <w:rFonts w:ascii="Verdana" w:hAnsi="Verdana"/>
          <w:b/>
        </w:rPr>
        <w:t xml:space="preserve"> PAPER-201</w:t>
      </w:r>
      <w:r>
        <w:rPr>
          <w:rFonts w:ascii="Verdana" w:hAnsi="Verdana"/>
          <w:b/>
        </w:rPr>
        <w:t>3</w:t>
      </w:r>
      <w:r>
        <w:rPr>
          <w:rFonts w:ascii="Verdana" w:hAnsi="Verdana"/>
          <w:b/>
        </w:rPr>
        <w:br/>
        <w:t>CLASS-X</w:t>
      </w:r>
      <w:r w:rsidRPr="004F20F4">
        <w:rPr>
          <w:rFonts w:ascii="Verdana" w:hAnsi="Verdana"/>
          <w:b/>
        </w:rPr>
        <w:br/>
        <w:t>SUBJECT-</w:t>
      </w:r>
      <w:r w:rsidR="005359E5" w:rsidRPr="005359E5">
        <w:rPr>
          <w:rFonts w:ascii="Times New Roman" w:hAnsi="Times New Roman"/>
          <w:b/>
          <w:sz w:val="28"/>
          <w:szCs w:val="24"/>
        </w:rPr>
        <w:t xml:space="preserve"> </w:t>
      </w:r>
      <w:r w:rsidR="005359E5" w:rsidRPr="00711AF5">
        <w:rPr>
          <w:rFonts w:ascii="Times New Roman" w:hAnsi="Times New Roman"/>
          <w:b/>
          <w:sz w:val="28"/>
          <w:szCs w:val="24"/>
        </w:rPr>
        <w:t>MATHEMATICS</w:t>
      </w:r>
    </w:p>
    <w:p w:rsidR="00A46D0F" w:rsidRPr="009923D2" w:rsidRDefault="00A46D0F" w:rsidP="00A46D0F">
      <w:pPr>
        <w:tabs>
          <w:tab w:val="left" w:pos="4770"/>
        </w:tabs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……………………………………………………………………………………………………………….</w:t>
      </w:r>
      <w:r w:rsidRPr="009923D2">
        <w:rPr>
          <w:rFonts w:ascii="Tahoma" w:hAnsi="Tahoma" w:cs="Tahoma"/>
          <w:b/>
          <w:bCs/>
        </w:rPr>
        <w:t xml:space="preserve">       </w:t>
      </w:r>
    </w:p>
    <w:p w:rsidR="00A46D0F" w:rsidRPr="009923D2" w:rsidRDefault="00A46D0F" w:rsidP="00A46D0F">
      <w:pPr>
        <w:tabs>
          <w:tab w:val="left" w:pos="4770"/>
        </w:tabs>
        <w:jc w:val="both"/>
        <w:rPr>
          <w:rFonts w:ascii="Tahoma" w:hAnsi="Tahoma" w:cs="Tahoma"/>
          <w:b/>
          <w:bCs/>
        </w:rPr>
      </w:pPr>
      <w:r w:rsidRPr="009923D2">
        <w:rPr>
          <w:rFonts w:ascii="Tahoma" w:hAnsi="Tahoma" w:cs="Tahoma"/>
          <w:b/>
          <w:bCs/>
        </w:rPr>
        <w:t xml:space="preserve">General Instructions: </w:t>
      </w:r>
    </w:p>
    <w:p w:rsidR="00A46D0F" w:rsidRPr="008175B6" w:rsidRDefault="00A46D0F" w:rsidP="00A46D0F">
      <w:pPr>
        <w:numPr>
          <w:ilvl w:val="0"/>
          <w:numId w:val="13"/>
        </w:numPr>
        <w:tabs>
          <w:tab w:val="clear" w:pos="1440"/>
          <w:tab w:val="num" w:pos="990"/>
        </w:tabs>
        <w:spacing w:after="0" w:line="240" w:lineRule="auto"/>
        <w:ind w:left="990" w:hanging="630"/>
        <w:jc w:val="both"/>
        <w:rPr>
          <w:rFonts w:cs="Tahoma"/>
        </w:rPr>
      </w:pPr>
      <w:r w:rsidRPr="008175B6">
        <w:rPr>
          <w:rFonts w:cs="Tahoma"/>
        </w:rPr>
        <w:t xml:space="preserve">All questions are compulsory. There are three sections A, B, C and D in the question paper.  </w:t>
      </w:r>
    </w:p>
    <w:p w:rsidR="00A46D0F" w:rsidRPr="008175B6" w:rsidRDefault="00A46D0F" w:rsidP="00A46D0F">
      <w:pPr>
        <w:numPr>
          <w:ilvl w:val="0"/>
          <w:numId w:val="13"/>
        </w:numPr>
        <w:tabs>
          <w:tab w:val="left" w:pos="990"/>
        </w:tabs>
        <w:spacing w:after="0" w:line="240" w:lineRule="auto"/>
        <w:jc w:val="both"/>
        <w:rPr>
          <w:rFonts w:cs="Tahoma"/>
        </w:rPr>
      </w:pPr>
      <w:r w:rsidRPr="008175B6">
        <w:rPr>
          <w:rFonts w:cs="Tahoma"/>
        </w:rPr>
        <w:t>Section A: Q. Nos. 1 to 8 carry 1 mark each.</w:t>
      </w:r>
    </w:p>
    <w:p w:rsidR="00A46D0F" w:rsidRPr="008175B6" w:rsidRDefault="00A46D0F" w:rsidP="00A46D0F">
      <w:pPr>
        <w:pStyle w:val="Heading2"/>
        <w:jc w:val="both"/>
        <w:rPr>
          <w:rFonts w:asciiTheme="minorHAnsi" w:hAnsiTheme="minorHAnsi" w:cs="Tahoma"/>
          <w:i/>
          <w:iCs/>
          <w:sz w:val="22"/>
          <w:szCs w:val="22"/>
        </w:rPr>
      </w:pPr>
      <w:r w:rsidRPr="008175B6"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8175B6">
        <w:rPr>
          <w:rFonts w:asciiTheme="minorHAnsi" w:hAnsiTheme="minorHAnsi" w:cs="Tahoma"/>
          <w:iCs/>
          <w:sz w:val="22"/>
          <w:szCs w:val="22"/>
        </w:rPr>
        <w:t>Section B: Q. Nos.9 to 14 carry 2 marks each</w:t>
      </w:r>
      <w:r w:rsidRPr="008175B6">
        <w:rPr>
          <w:rFonts w:asciiTheme="minorHAnsi" w:hAnsiTheme="minorHAnsi" w:cs="Tahoma"/>
          <w:i/>
          <w:iCs/>
          <w:sz w:val="22"/>
          <w:szCs w:val="22"/>
        </w:rPr>
        <w:t xml:space="preserve">.              </w:t>
      </w:r>
    </w:p>
    <w:p w:rsidR="00A46D0F" w:rsidRPr="008175B6" w:rsidRDefault="00A46D0F" w:rsidP="00A46D0F">
      <w:pPr>
        <w:tabs>
          <w:tab w:val="left" w:pos="990"/>
        </w:tabs>
        <w:spacing w:after="0" w:line="240" w:lineRule="auto"/>
        <w:jc w:val="both"/>
        <w:rPr>
          <w:rFonts w:cs="Tahoma"/>
        </w:rPr>
      </w:pPr>
      <w:r w:rsidRPr="008175B6">
        <w:rPr>
          <w:rFonts w:cs="Tahoma"/>
        </w:rPr>
        <w:t xml:space="preserve">              </w:t>
      </w:r>
      <w:r>
        <w:rPr>
          <w:rFonts w:cs="Tahoma"/>
        </w:rPr>
        <w:t xml:space="preserve">      </w:t>
      </w:r>
      <w:r w:rsidRPr="008175B6">
        <w:rPr>
          <w:rFonts w:cs="Tahoma"/>
        </w:rPr>
        <w:t>Section C: Q. Nos. 15 to 24 carry 3 mark each.</w:t>
      </w:r>
    </w:p>
    <w:p w:rsidR="00A46D0F" w:rsidRPr="008175B6" w:rsidRDefault="00A46D0F" w:rsidP="00A46D0F">
      <w:pPr>
        <w:rPr>
          <w:rFonts w:cs="Tahoma"/>
        </w:rPr>
      </w:pPr>
      <w:r w:rsidRPr="008175B6">
        <w:rPr>
          <w:rFonts w:cs="Tahoma"/>
        </w:rPr>
        <w:t xml:space="preserve">             </w:t>
      </w:r>
      <w:r>
        <w:rPr>
          <w:rFonts w:cs="Tahoma"/>
        </w:rPr>
        <w:t xml:space="preserve">    </w:t>
      </w:r>
      <w:r w:rsidRPr="008175B6">
        <w:rPr>
          <w:rFonts w:cs="Tahoma"/>
        </w:rPr>
        <w:t xml:space="preserve"> </w:t>
      </w:r>
      <w:r>
        <w:rPr>
          <w:rFonts w:cs="Tahoma"/>
        </w:rPr>
        <w:t xml:space="preserve">  </w:t>
      </w:r>
      <w:r w:rsidRPr="008175B6">
        <w:rPr>
          <w:rFonts w:cs="Tahoma"/>
        </w:rPr>
        <w:t>Section D: Q. Nos. 25 to 34 carry 4 mark each.</w:t>
      </w:r>
    </w:p>
    <w:p w:rsidR="00A46D0F" w:rsidRDefault="00A46D0F" w:rsidP="00A46D0F">
      <w:pPr>
        <w:pStyle w:val="ListParagraph"/>
        <w:numPr>
          <w:ilvl w:val="0"/>
          <w:numId w:val="13"/>
        </w:numPr>
      </w:pPr>
      <w:r w:rsidRPr="008175B6">
        <w:t>There  is no overall choice, however internal choices has been provided in one question of 2 marks, three questions of 3 marks and 2 questions of 4 marks. You have to attempt only one of the alternatives in all such questions.</w:t>
      </w:r>
    </w:p>
    <w:p w:rsidR="00A46D0F" w:rsidRDefault="00A46D0F" w:rsidP="00A46D0F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:rsidR="00A46D0F" w:rsidRPr="00A20139" w:rsidRDefault="00A46D0F" w:rsidP="00A46D0F">
      <w:pPr>
        <w:ind w:left="360"/>
        <w:jc w:val="center"/>
        <w:rPr>
          <w:b/>
        </w:rPr>
      </w:pPr>
      <w:r w:rsidRPr="00A20139">
        <w:rPr>
          <w:b/>
        </w:rPr>
        <w:t>SECTION: A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If the equation x</w:t>
      </w:r>
      <w:r w:rsidRPr="00267B43">
        <w:rPr>
          <w:vertAlign w:val="superscript"/>
        </w:rPr>
        <w:t>2</w:t>
      </w:r>
      <w:r>
        <w:t xml:space="preserve"> + 8x + </w:t>
      </w:r>
      <w:r w:rsidR="0053239F">
        <w:t>k</w:t>
      </w:r>
      <w:r>
        <w:t xml:space="preserve"> = 0 has real and distinct roots, then the value of ‘</w:t>
      </w:r>
      <w:r w:rsidR="0053239F">
        <w:t>k</w:t>
      </w:r>
      <w:r>
        <w:t xml:space="preserve">’ is </w:t>
      </w:r>
    </w:p>
    <w:p w:rsidR="00A46D0F" w:rsidRDefault="00A46D0F" w:rsidP="00A46D0F">
      <w:pPr>
        <w:pStyle w:val="ListParagraph"/>
        <w:numPr>
          <w:ilvl w:val="0"/>
          <w:numId w:val="2"/>
        </w:numPr>
        <w:sectPr w:rsidR="00A46D0F" w:rsidSect="00EA1A6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EE3F94" w:rsidP="00A46D0F">
      <w:pPr>
        <w:pStyle w:val="ListParagraph"/>
        <w:numPr>
          <w:ilvl w:val="0"/>
          <w:numId w:val="2"/>
        </w:numPr>
      </w:pPr>
      <w:r>
        <w:lastRenderedPageBreak/>
        <w:t xml:space="preserve">K </w:t>
      </w:r>
      <w:r w:rsidR="00A46D0F">
        <w:t xml:space="preserve"> &gt; 16</w:t>
      </w:r>
    </w:p>
    <w:p w:rsidR="00A46D0F" w:rsidRDefault="00EE3F94" w:rsidP="00A46D0F">
      <w:pPr>
        <w:pStyle w:val="ListParagraph"/>
        <w:numPr>
          <w:ilvl w:val="0"/>
          <w:numId w:val="2"/>
        </w:numPr>
      </w:pPr>
      <w:r>
        <w:lastRenderedPageBreak/>
        <w:t xml:space="preserve">k </w:t>
      </w:r>
      <w:r w:rsidR="00A46D0F">
        <w:t>≥ 16</w:t>
      </w:r>
    </w:p>
    <w:p w:rsidR="00A46D0F" w:rsidRDefault="00EE3F94" w:rsidP="00A46D0F">
      <w:pPr>
        <w:pStyle w:val="ListParagraph"/>
        <w:numPr>
          <w:ilvl w:val="0"/>
          <w:numId w:val="2"/>
        </w:numPr>
      </w:pPr>
      <w:r>
        <w:lastRenderedPageBreak/>
        <w:t xml:space="preserve">k </w:t>
      </w:r>
      <w:r w:rsidR="00A46D0F">
        <w:t>≤ 16</w:t>
      </w:r>
    </w:p>
    <w:p w:rsidR="00A46D0F" w:rsidRDefault="0053239F" w:rsidP="00A46D0F">
      <w:pPr>
        <w:pStyle w:val="ListParagraph"/>
        <w:numPr>
          <w:ilvl w:val="0"/>
          <w:numId w:val="2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The probability of an impossible event is</w:t>
      </w:r>
    </w:p>
    <w:p w:rsidR="00A46D0F" w:rsidRDefault="00A46D0F" w:rsidP="00A46D0F">
      <w:pPr>
        <w:pStyle w:val="ListParagraph"/>
        <w:numPr>
          <w:ilvl w:val="0"/>
          <w:numId w:val="3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3"/>
        </w:numPr>
      </w:pPr>
      <w:r>
        <w:lastRenderedPageBreak/>
        <w:t>0</w:t>
      </w:r>
    </w:p>
    <w:p w:rsidR="00A46D0F" w:rsidRDefault="00A46D0F" w:rsidP="00A46D0F">
      <w:pPr>
        <w:pStyle w:val="ListParagraph"/>
        <w:numPr>
          <w:ilvl w:val="0"/>
          <w:numId w:val="3"/>
        </w:numPr>
      </w:pPr>
      <w:r>
        <w:lastRenderedPageBreak/>
        <w:t>1</w:t>
      </w:r>
    </w:p>
    <w:p w:rsidR="00A46D0F" w:rsidRDefault="00A46D0F" w:rsidP="00A46D0F">
      <w:pPr>
        <w:pStyle w:val="ListParagraph"/>
        <w:numPr>
          <w:ilvl w:val="0"/>
          <w:numId w:val="3"/>
        </w:numPr>
      </w:pPr>
      <w:r>
        <w:lastRenderedPageBreak/>
        <w:t>2</w:t>
      </w:r>
    </w:p>
    <w:p w:rsidR="00A46D0F" w:rsidRDefault="0053239F" w:rsidP="00A46D0F">
      <w:pPr>
        <w:pStyle w:val="ListParagraph"/>
        <w:numPr>
          <w:ilvl w:val="0"/>
          <w:numId w:val="3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If the sector of a circle of diameter 10 cm subtends an angle of 144</w:t>
      </w:r>
      <w:r w:rsidRPr="00267B43">
        <w:rPr>
          <w:vertAlign w:val="superscript"/>
        </w:rPr>
        <w:t>o</w:t>
      </w:r>
      <w:r>
        <w:t xml:space="preserve"> at the centre then the length of the arc of the sector is</w:t>
      </w:r>
    </w:p>
    <w:p w:rsidR="00A46D0F" w:rsidRDefault="00A46D0F" w:rsidP="00A46D0F">
      <w:pPr>
        <w:pStyle w:val="ListParagraph"/>
        <w:numPr>
          <w:ilvl w:val="0"/>
          <w:numId w:val="4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4"/>
        </w:numPr>
      </w:pPr>
      <w:r>
        <w:lastRenderedPageBreak/>
        <w:t>2</w:t>
      </w:r>
      <w:r>
        <w:rPr>
          <w:rFonts w:ascii="Cambria Math" w:hAnsi="Cambria Math"/>
        </w:rPr>
        <w:t>π</w:t>
      </w:r>
    </w:p>
    <w:p w:rsidR="00A46D0F" w:rsidRDefault="0053239F" w:rsidP="00A46D0F">
      <w:pPr>
        <w:pStyle w:val="ListParagraph"/>
        <w:numPr>
          <w:ilvl w:val="0"/>
          <w:numId w:val="4"/>
        </w:numPr>
      </w:pPr>
      <w:r>
        <w:lastRenderedPageBreak/>
        <w:t>8</w:t>
      </w:r>
      <w:r w:rsidR="00A46D0F">
        <w:rPr>
          <w:rFonts w:ascii="Cambria Math" w:hAnsi="Cambria Math"/>
        </w:rPr>
        <w:t>π</w:t>
      </w:r>
    </w:p>
    <w:p w:rsidR="00A46D0F" w:rsidRDefault="00A46D0F" w:rsidP="00A46D0F">
      <w:pPr>
        <w:pStyle w:val="ListParagraph"/>
        <w:numPr>
          <w:ilvl w:val="0"/>
          <w:numId w:val="4"/>
        </w:numPr>
      </w:pPr>
      <w:r>
        <w:lastRenderedPageBreak/>
        <w:t>4</w:t>
      </w:r>
      <w:r>
        <w:rPr>
          <w:rFonts w:ascii="Cambria Math" w:hAnsi="Cambria Math"/>
        </w:rPr>
        <w:t>π</w:t>
      </w:r>
    </w:p>
    <w:p w:rsidR="00A46D0F" w:rsidRDefault="0053239F" w:rsidP="00A46D0F">
      <w:pPr>
        <w:pStyle w:val="ListParagraph"/>
        <w:numPr>
          <w:ilvl w:val="0"/>
          <w:numId w:val="4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If the</w:t>
      </w:r>
      <w:r w:rsidR="0053239F">
        <w:t xml:space="preserve"> volume of a cube is 216 cubic </w:t>
      </w:r>
      <w:r>
        <w:t>m its edge is</w:t>
      </w:r>
    </w:p>
    <w:p w:rsidR="00A46D0F" w:rsidRDefault="00A46D0F" w:rsidP="00A46D0F">
      <w:pPr>
        <w:pStyle w:val="ListParagraph"/>
        <w:numPr>
          <w:ilvl w:val="0"/>
          <w:numId w:val="5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5"/>
        </w:numPr>
      </w:pPr>
      <w:r>
        <w:lastRenderedPageBreak/>
        <w:t>4 cm</w:t>
      </w:r>
    </w:p>
    <w:p w:rsidR="00A46D0F" w:rsidRDefault="00A46D0F" w:rsidP="00A46D0F">
      <w:pPr>
        <w:pStyle w:val="ListParagraph"/>
        <w:numPr>
          <w:ilvl w:val="0"/>
          <w:numId w:val="5"/>
        </w:numPr>
      </w:pPr>
      <w:r>
        <w:lastRenderedPageBreak/>
        <w:t>6 cm</w:t>
      </w:r>
    </w:p>
    <w:p w:rsidR="00A46D0F" w:rsidRDefault="00A46D0F" w:rsidP="00A46D0F">
      <w:pPr>
        <w:pStyle w:val="ListParagraph"/>
        <w:numPr>
          <w:ilvl w:val="0"/>
          <w:numId w:val="5"/>
        </w:numPr>
      </w:pPr>
      <w:r>
        <w:lastRenderedPageBreak/>
        <w:t>9 cm</w:t>
      </w:r>
    </w:p>
    <w:p w:rsidR="00A46D0F" w:rsidRDefault="0053239F" w:rsidP="00A46D0F">
      <w:pPr>
        <w:pStyle w:val="ListParagraph"/>
        <w:numPr>
          <w:ilvl w:val="0"/>
          <w:numId w:val="5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If the perimeter and the area of a circle are numerically equal, then the radius of the circle is</w:t>
      </w:r>
    </w:p>
    <w:p w:rsidR="00A46D0F" w:rsidRDefault="00A46D0F" w:rsidP="00A46D0F">
      <w:pPr>
        <w:pStyle w:val="ListParagraph"/>
        <w:numPr>
          <w:ilvl w:val="0"/>
          <w:numId w:val="6"/>
        </w:numPr>
        <w:rPr>
          <w:rFonts w:ascii="Cambria Math" w:hAnsi="Cambria Math"/>
        </w:r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6"/>
        </w:numPr>
      </w:pPr>
      <w:r>
        <w:rPr>
          <w:rFonts w:ascii="Cambria Math" w:hAnsi="Cambria Math"/>
        </w:rPr>
        <w:lastRenderedPageBreak/>
        <w:t>π</w:t>
      </w:r>
      <w:r>
        <w:t xml:space="preserve"> units</w:t>
      </w:r>
    </w:p>
    <w:p w:rsidR="00A46D0F" w:rsidRDefault="0053239F" w:rsidP="00A46D0F">
      <w:pPr>
        <w:pStyle w:val="ListParagraph"/>
        <w:numPr>
          <w:ilvl w:val="0"/>
          <w:numId w:val="6"/>
        </w:numPr>
      </w:pPr>
      <w:r>
        <w:rPr>
          <w:rFonts w:ascii="Cambria Math" w:hAnsi="Cambria Math"/>
        </w:rPr>
        <w:lastRenderedPageBreak/>
        <w:t>1</w:t>
      </w:r>
      <w:r w:rsidR="00A46D0F">
        <w:rPr>
          <w:rFonts w:ascii="Cambria Math" w:hAnsi="Cambria Math"/>
        </w:rPr>
        <w:t>2 units</w:t>
      </w:r>
    </w:p>
    <w:p w:rsidR="00A46D0F" w:rsidRDefault="00A46D0F" w:rsidP="00A46D0F">
      <w:pPr>
        <w:pStyle w:val="ListParagraph"/>
        <w:numPr>
          <w:ilvl w:val="0"/>
          <w:numId w:val="6"/>
        </w:numPr>
      </w:pPr>
      <w:r>
        <w:lastRenderedPageBreak/>
        <w:t>8 units</w:t>
      </w:r>
    </w:p>
    <w:p w:rsidR="00A46D0F" w:rsidRDefault="0053239F" w:rsidP="00A46D0F">
      <w:pPr>
        <w:pStyle w:val="ListParagraph"/>
        <w:numPr>
          <w:ilvl w:val="0"/>
          <w:numId w:val="6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 xml:space="preserve">A card is drawn from a well shuffled deck of 52 playing cards. The probability that it is not a face card is </w:t>
      </w:r>
    </w:p>
    <w:p w:rsidR="00A46D0F" w:rsidRDefault="00A46D0F" w:rsidP="00A46D0F">
      <w:pPr>
        <w:pStyle w:val="ListParagraph"/>
        <w:numPr>
          <w:ilvl w:val="0"/>
          <w:numId w:val="7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7"/>
        </w:numPr>
      </w:pPr>
      <w:r>
        <w:lastRenderedPageBreak/>
        <w:t>14/52</w:t>
      </w:r>
    </w:p>
    <w:p w:rsidR="00A46D0F" w:rsidRDefault="00A46D0F" w:rsidP="00A46D0F">
      <w:pPr>
        <w:pStyle w:val="ListParagraph"/>
        <w:numPr>
          <w:ilvl w:val="0"/>
          <w:numId w:val="7"/>
        </w:numPr>
      </w:pPr>
      <w:r>
        <w:t>16/13</w:t>
      </w:r>
    </w:p>
    <w:p w:rsidR="00A46D0F" w:rsidRDefault="00A46D0F" w:rsidP="00A46D0F">
      <w:pPr>
        <w:pStyle w:val="ListParagraph"/>
        <w:numPr>
          <w:ilvl w:val="0"/>
          <w:numId w:val="7"/>
        </w:numPr>
      </w:pPr>
      <w:r>
        <w:lastRenderedPageBreak/>
        <w:t>12/52</w:t>
      </w:r>
    </w:p>
    <w:p w:rsidR="00A46D0F" w:rsidRDefault="0053239F" w:rsidP="00A46D0F">
      <w:pPr>
        <w:pStyle w:val="ListParagraph"/>
        <w:numPr>
          <w:ilvl w:val="0"/>
          <w:numId w:val="7"/>
        </w:numPr>
      </w:pPr>
      <w:r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532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The distance between the points (2,3),</w:t>
      </w:r>
      <w:r w:rsidR="0053239F">
        <w:t xml:space="preserve"> </w:t>
      </w:r>
      <w:r>
        <w:t xml:space="preserve"> (4,1) is</w:t>
      </w:r>
    </w:p>
    <w:p w:rsidR="00A46D0F" w:rsidRDefault="00A46D0F" w:rsidP="00A46D0F">
      <w:pPr>
        <w:pStyle w:val="ListParagraph"/>
        <w:numPr>
          <w:ilvl w:val="0"/>
          <w:numId w:val="8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53239F" w:rsidP="00A46D0F">
      <w:pPr>
        <w:pStyle w:val="ListParagraph"/>
        <w:numPr>
          <w:ilvl w:val="0"/>
          <w:numId w:val="8"/>
        </w:numPr>
      </w:pPr>
      <w:r>
        <w:lastRenderedPageBreak/>
        <w:t>1</w:t>
      </w:r>
      <w:r w:rsidR="00A46D0F">
        <w:t>4√2</w:t>
      </w:r>
    </w:p>
    <w:p w:rsidR="00A46D0F" w:rsidRDefault="0053239F" w:rsidP="00A46D0F">
      <w:pPr>
        <w:pStyle w:val="ListParagraph"/>
        <w:numPr>
          <w:ilvl w:val="0"/>
          <w:numId w:val="8"/>
        </w:numPr>
      </w:pPr>
      <w:r>
        <w:lastRenderedPageBreak/>
        <w:t>1</w:t>
      </w:r>
      <w:r w:rsidR="00A46D0F">
        <w:t>2√4</w:t>
      </w:r>
    </w:p>
    <w:p w:rsidR="00A46D0F" w:rsidRDefault="00A46D0F" w:rsidP="00A46D0F">
      <w:pPr>
        <w:pStyle w:val="ListParagraph"/>
        <w:numPr>
          <w:ilvl w:val="0"/>
          <w:numId w:val="8"/>
        </w:numPr>
      </w:pPr>
      <w:r>
        <w:lastRenderedPageBreak/>
        <w:t>3√2</w:t>
      </w:r>
    </w:p>
    <w:p w:rsidR="00A46D0F" w:rsidRDefault="0053239F" w:rsidP="00A46D0F">
      <w:pPr>
        <w:pStyle w:val="ListParagraph"/>
        <w:numPr>
          <w:ilvl w:val="0"/>
          <w:numId w:val="8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Volume of two spheres are in the ratio 125 : 27, the ratio of their radii are</w:t>
      </w:r>
    </w:p>
    <w:p w:rsidR="00A46D0F" w:rsidRDefault="00A46D0F" w:rsidP="00A46D0F">
      <w:pPr>
        <w:pStyle w:val="ListParagraph"/>
        <w:numPr>
          <w:ilvl w:val="0"/>
          <w:numId w:val="9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9"/>
        </w:numPr>
      </w:pPr>
      <w:r>
        <w:lastRenderedPageBreak/>
        <w:t>5: 3</w:t>
      </w:r>
    </w:p>
    <w:p w:rsidR="00A46D0F" w:rsidRDefault="00A46D0F" w:rsidP="00A46D0F">
      <w:pPr>
        <w:pStyle w:val="ListParagraph"/>
        <w:numPr>
          <w:ilvl w:val="0"/>
          <w:numId w:val="9"/>
        </w:numPr>
      </w:pPr>
      <w:r>
        <w:lastRenderedPageBreak/>
        <w:t>3: 5</w:t>
      </w:r>
    </w:p>
    <w:p w:rsidR="00A46D0F" w:rsidRDefault="00A46D0F" w:rsidP="00A46D0F">
      <w:pPr>
        <w:pStyle w:val="ListParagraph"/>
        <w:numPr>
          <w:ilvl w:val="0"/>
          <w:numId w:val="9"/>
        </w:numPr>
      </w:pPr>
      <w:r>
        <w:lastRenderedPageBreak/>
        <w:t>1: 11</w:t>
      </w:r>
    </w:p>
    <w:p w:rsidR="00A46D0F" w:rsidRDefault="0053239F" w:rsidP="00A46D0F">
      <w:pPr>
        <w:pStyle w:val="ListParagraph"/>
        <w:numPr>
          <w:ilvl w:val="0"/>
          <w:numId w:val="9"/>
        </w:numPr>
      </w:pPr>
      <w:r>
        <w:rPr>
          <w:rFonts w:ascii="Cambria Math" w:hAnsi="Cambria Math"/>
        </w:rPr>
        <w:lastRenderedPageBreak/>
        <w:t>None of these</w:t>
      </w:r>
    </w:p>
    <w:p w:rsidR="00A46D0F" w:rsidRDefault="00A46D0F" w:rsidP="00A46D0F">
      <w:pPr>
        <w:jc w:val="center"/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Pr="002C237B" w:rsidRDefault="00A46D0F" w:rsidP="00A46D0F">
      <w:pPr>
        <w:jc w:val="center"/>
        <w:rPr>
          <w:b/>
        </w:rPr>
      </w:pPr>
      <w:r w:rsidRPr="002C237B">
        <w:rPr>
          <w:b/>
        </w:rPr>
        <w:lastRenderedPageBreak/>
        <w:t>SECTION: B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roots of the quadratic equation x</w:t>
      </w:r>
      <w:r w:rsidRPr="00267B43">
        <w:rPr>
          <w:vertAlign w:val="superscript"/>
        </w:rPr>
        <w:t>2</w:t>
      </w:r>
      <w:r>
        <w:t xml:space="preserve"> – 3x – 10 = 0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value of ‘k’ for the equation 2x</w:t>
      </w:r>
      <w:r w:rsidRPr="00267B43">
        <w:rPr>
          <w:vertAlign w:val="superscript"/>
        </w:rPr>
        <w:t>2</w:t>
      </w:r>
      <w:r>
        <w:t xml:space="preserve"> + k x + 3 = 0, so that it has two equal roots.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The angle of elevation of the top of a tower, at a distance of 150 m from its foot on a horizontal plane, is found to be 60</w:t>
      </w:r>
      <w:r w:rsidRPr="003835AB">
        <w:rPr>
          <w:vertAlign w:val="superscript"/>
        </w:rPr>
        <w:t>o</w:t>
      </w:r>
      <w:r>
        <w:t>. Find the height of the tower.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centroid of triangle PQR, whose vertices are P (-3, 0), Q (5, -2), R (-8, 5).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A46D0F" w:rsidP="00FD279B">
      <w:r>
        <w:t>Find the coordinates of point which divides the line segment joining the points (-1, 7) and (4, -3) in the ratio 2: 3.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drinking glass is in the shape of a frustum of height 14 cm. The diameters of its two circular ends are 4 cm and 2 cm. Find the capacity of the glass.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Prove that, the lengths drawn from an external point to a circle are equal.</w:t>
      </w:r>
    </w:p>
    <w:p w:rsidR="00A46D0F" w:rsidRPr="002C237B" w:rsidRDefault="00A46D0F" w:rsidP="00A46D0F">
      <w:pPr>
        <w:jc w:val="center"/>
        <w:rPr>
          <w:b/>
        </w:rPr>
      </w:pPr>
      <w:r w:rsidRPr="002C237B">
        <w:rPr>
          <w:b/>
        </w:rPr>
        <w:t>SECTION: C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solid toy is in the form of a right circular cylinder with a hemispherical shape at one end and a cone at the other end. The common diameter is 4.2 cm and height of the cylinder and conical portion are 12 cm and 7 cm respectively. Find the volume of the solid toy.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A46D0F" w:rsidP="00FD279B">
      <w:r>
        <w:t>A toy is in the form of a cone mounted on a hemisphere of radius 3.5 cm. The total height of the toy is 15.5 cm. Find the total surface area of toy.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The sum of the reciprocals of Mohan’s age (in years) 3 years ago and 5 years from now is 1/3. Find his present age.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The first and the last term of an AP are 17 and 350 respectively. If the common difference is 9, how many terms are there and what is their sum.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Draw a pair of tangents to a circle of radius 5 cm, which are inclined to each other at an angle of 60</w:t>
      </w:r>
      <w:r w:rsidRPr="00267B43">
        <w:rPr>
          <w:vertAlign w:val="superscript"/>
        </w:rPr>
        <w:t>o</w:t>
      </w:r>
      <w:r>
        <w:t>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 xml:space="preserve">A box contains 5 red marbles, 8 white marbles and 4 green marbles. One marble is taken out of the box at random. What is the probability that the ball taken out will be </w:t>
      </w:r>
    </w:p>
    <w:p w:rsidR="00A46D0F" w:rsidRDefault="00A46D0F" w:rsidP="00A46D0F">
      <w:pPr>
        <w:pStyle w:val="ListParagraph"/>
        <w:numPr>
          <w:ilvl w:val="0"/>
          <w:numId w:val="10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0"/>
        </w:numPr>
      </w:pPr>
      <w:r>
        <w:lastRenderedPageBreak/>
        <w:t>Red</w:t>
      </w:r>
    </w:p>
    <w:p w:rsidR="00A46D0F" w:rsidRDefault="00FD279B" w:rsidP="00A46D0F">
      <w:pPr>
        <w:pStyle w:val="ListParagraph"/>
        <w:numPr>
          <w:ilvl w:val="0"/>
          <w:numId w:val="10"/>
        </w:numPr>
      </w:pPr>
      <w:r>
        <w:lastRenderedPageBreak/>
        <w:t xml:space="preserve">Not </w:t>
      </w:r>
      <w:r w:rsidR="00A46D0F">
        <w:t>White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 xml:space="preserve">A coin is tossed thrice. Find the probability of </w:t>
      </w:r>
    </w:p>
    <w:p w:rsidR="00A46D0F" w:rsidRDefault="00A46D0F" w:rsidP="00A46D0F">
      <w:pPr>
        <w:pStyle w:val="ListParagraph"/>
        <w:numPr>
          <w:ilvl w:val="0"/>
          <w:numId w:val="1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1"/>
        </w:numPr>
      </w:pPr>
      <w:r>
        <w:lastRenderedPageBreak/>
        <w:t>Three tails</w:t>
      </w:r>
    </w:p>
    <w:p w:rsidR="00A46D0F" w:rsidRDefault="00A46D0F" w:rsidP="00A46D0F">
      <w:pPr>
        <w:pStyle w:val="ListParagraph"/>
        <w:numPr>
          <w:ilvl w:val="0"/>
          <w:numId w:val="11"/>
        </w:numPr>
      </w:pPr>
      <w:r>
        <w:lastRenderedPageBreak/>
        <w:t>At least two tails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From a point on the ground, the angles of elevation of the bottom and top of a transmission tower fix at the top of a 20 m high building are 45o and 60o respectively. Find the height of the tower.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A46D0F" w:rsidP="00FD279B">
      <w:r>
        <w:lastRenderedPageBreak/>
        <w:t>Two poles of equal heights are standing opposite to each other on the either side of the road, which is 80 m wide. From a point between them on the road, the angles of elevation of the top of the poles are 60</w:t>
      </w:r>
      <w:r w:rsidRPr="00FD279B">
        <w:rPr>
          <w:vertAlign w:val="superscript"/>
        </w:rPr>
        <w:t>o</w:t>
      </w:r>
      <w:r>
        <w:t xml:space="preserve"> and 30</w:t>
      </w:r>
      <w:r w:rsidRPr="00FD279B">
        <w:rPr>
          <w:vertAlign w:val="superscript"/>
        </w:rPr>
        <w:t>o</w:t>
      </w:r>
      <w:r>
        <w:t xml:space="preserve"> respectively. Find the height of the poles and the distances of the point from the poles.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From the top of a 7 m high building, the angle of elevation of the top of a cable tower is 60</w:t>
      </w:r>
      <w:r w:rsidRPr="00267B43">
        <w:rPr>
          <w:vertAlign w:val="superscript"/>
        </w:rPr>
        <w:t xml:space="preserve">o </w:t>
      </w:r>
      <w:r>
        <w:t>and the angle of depression of its foot is 45</w:t>
      </w:r>
      <w:r w:rsidRPr="00267B43">
        <w:rPr>
          <w:vertAlign w:val="superscript"/>
        </w:rPr>
        <w:t>o</w:t>
      </w:r>
      <w:r>
        <w:t>. Determine the height of the tower.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Three cows are tethered with 10 m long rope at the three corners of a triangular field having sides 42 m, 20 m and 34 m. Find the area of the plot which can be grazed by the cows, also, find the area of the remaining field ungrazed.</w:t>
      </w:r>
    </w:p>
    <w:p w:rsidR="00A46D0F" w:rsidRDefault="00A46D0F" w:rsidP="00FD279B">
      <w:pPr>
        <w:pStyle w:val="ListParagraph"/>
        <w:jc w:val="center"/>
      </w:pPr>
      <w:r>
        <w:t>OR</w:t>
      </w:r>
    </w:p>
    <w:p w:rsidR="00A46D0F" w:rsidRDefault="00A46D0F" w:rsidP="00FD279B">
      <w:r>
        <w:t>The wheels of a car are of diameter 80 cm each. How many complete revolutions does each wheel make in 10 minutes when the car is travelling at the speed of 66 km/h.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chord of a circle of radius 12 cm subtends an angle of 120</w:t>
      </w:r>
      <w:r w:rsidRPr="00267B43">
        <w:rPr>
          <w:vertAlign w:val="superscript"/>
        </w:rPr>
        <w:t>o</w:t>
      </w:r>
      <w:r>
        <w:t xml:space="preserve"> at the centre. Find the area of the corresponding segments of the circle. (Use </w:t>
      </w:r>
      <w:r>
        <w:rPr>
          <w:rFonts w:ascii="Cambria Math" w:hAnsi="Cambria Math"/>
        </w:rPr>
        <w:t>π</w:t>
      </w:r>
      <w:r>
        <w:t xml:space="preserve"> = 3.14 and √3 = 1.73)</w:t>
      </w:r>
    </w:p>
    <w:p w:rsidR="00A46D0F" w:rsidRPr="002C237B" w:rsidRDefault="00A46D0F" w:rsidP="00A46D0F">
      <w:pPr>
        <w:ind w:left="360"/>
        <w:jc w:val="center"/>
        <w:rPr>
          <w:b/>
        </w:rPr>
      </w:pPr>
      <w:r w:rsidRPr="002C237B">
        <w:rPr>
          <w:b/>
        </w:rPr>
        <w:t>SECTION: D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plane left 30 minutes later than the schedule time and in order to reach its destination 1500 km away in time, it has to increase its speed by 250 km/h from its usual speed. Find its usual speed.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FD279B" w:rsidP="00FD279B">
      <w:r>
        <w:t xml:space="preserve">     </w:t>
      </w:r>
      <w:r w:rsidR="00A46D0F">
        <w:t>Solve the equation for ‘x’ by using factorization method:  4x</w:t>
      </w:r>
      <w:r w:rsidR="00A46D0F" w:rsidRPr="00FD279B">
        <w:rPr>
          <w:vertAlign w:val="superscript"/>
        </w:rPr>
        <w:t>2</w:t>
      </w:r>
      <w:r w:rsidR="00A46D0F">
        <w:t xml:space="preserve"> – 4a</w:t>
      </w:r>
      <w:r w:rsidR="00A46D0F" w:rsidRPr="00FD279B">
        <w:rPr>
          <w:vertAlign w:val="superscript"/>
        </w:rPr>
        <w:t>2</w:t>
      </w:r>
      <w:r w:rsidR="00A46D0F">
        <w:t>x + (a</w:t>
      </w:r>
      <w:r w:rsidR="00A46D0F" w:rsidRPr="00FD279B">
        <w:rPr>
          <w:vertAlign w:val="superscript"/>
        </w:rPr>
        <w:t>4</w:t>
      </w:r>
      <w:r w:rsidR="00A46D0F">
        <w:t xml:space="preserve"> – b</w:t>
      </w:r>
      <w:r w:rsidR="00A46D0F" w:rsidRPr="00FD279B">
        <w:rPr>
          <w:vertAlign w:val="superscript"/>
        </w:rPr>
        <w:t>4</w:t>
      </w:r>
      <w:r w:rsidR="00A46D0F">
        <w:t xml:space="preserve">) 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How many multiples of 4 lie between 10 and 250.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FD279B" w:rsidP="00FD279B">
      <w:r>
        <w:t xml:space="preserve">       </w:t>
      </w:r>
      <w:r w:rsidR="00A46D0F">
        <w:t>Find the 31</w:t>
      </w:r>
      <w:r w:rsidR="00A46D0F" w:rsidRPr="00FD279B">
        <w:rPr>
          <w:vertAlign w:val="superscript"/>
        </w:rPr>
        <w:t>st</w:t>
      </w:r>
      <w:r w:rsidR="00A46D0F">
        <w:t xml:space="preserve"> term of an AP whose 11</w:t>
      </w:r>
      <w:r w:rsidR="00A46D0F" w:rsidRPr="00FD279B">
        <w:rPr>
          <w:vertAlign w:val="superscript"/>
        </w:rPr>
        <w:t>th</w:t>
      </w:r>
      <w:r w:rsidR="00A46D0F">
        <w:t xml:space="preserve"> term is 38 and 16</w:t>
      </w:r>
      <w:r w:rsidR="00A46D0F" w:rsidRPr="00FD279B">
        <w:rPr>
          <w:vertAlign w:val="superscript"/>
        </w:rPr>
        <w:t>th</w:t>
      </w:r>
      <w:r w:rsidR="00A46D0F">
        <w:t xml:space="preserve"> term is 73.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sum :(-5) + (-8) + (-11) + ………… + (-230)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Prove that the parallelogram circumscribing a circle is a rhombus.</w:t>
      </w:r>
    </w:p>
    <w:p w:rsidR="00A46D0F" w:rsidRDefault="00FD279B" w:rsidP="00A46D0F">
      <w:pPr>
        <w:pStyle w:val="ListParagraph"/>
        <w:numPr>
          <w:ilvl w:val="0"/>
          <w:numId w:val="1"/>
        </w:numPr>
      </w:pPr>
      <w:r>
        <w:t>Ram,</w:t>
      </w:r>
      <w:r w:rsidR="00A46D0F">
        <w:t xml:space="preserve"> a juice seller has set up his juice shop. He has three types of glasses of inner diameter 5 cm to serve the customers. The height of the glasses is 10 cm. (Use </w:t>
      </w:r>
      <w:r w:rsidR="00A46D0F">
        <w:rPr>
          <w:rFonts w:ascii="Cambria Math" w:hAnsi="Cambria Math"/>
        </w:rPr>
        <w:t>π</w:t>
      </w:r>
      <w:r w:rsidR="00A46D0F">
        <w:t xml:space="preserve"> = 3.14)</w:t>
      </w:r>
    </w:p>
    <w:p w:rsidR="00A46D0F" w:rsidRDefault="00A46D0F" w:rsidP="00A46D0F">
      <w:pPr>
        <w:pStyle w:val="ListParagraph"/>
      </w:pPr>
      <w:r>
        <w:t>He decided to serve the customer in “A” type of glasses.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>Find the volume of glass of type A.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>Which glass has the minimum capacity?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>Which mathematical concept is used in above problem?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 xml:space="preserve">By choosing the glass of type A, which value is depicted by juice seller </w:t>
      </w:r>
      <w:r w:rsidR="00FD279B">
        <w:t>Ram</w:t>
      </w:r>
      <w:r>
        <w:t>?</w:t>
      </w:r>
    </w:p>
    <w:p w:rsidR="00A46D0F" w:rsidRDefault="00A46D0F" w:rsidP="00A46D0F"/>
    <w:p w:rsidR="00A46D0F" w:rsidRDefault="00FD279B" w:rsidP="00A46D0F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641975" cy="2451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D0F" w:rsidRDefault="00A46D0F" w:rsidP="00A46D0F"/>
    <w:p w:rsidR="00A46D0F" w:rsidRDefault="00A46D0F" w:rsidP="00A46D0F">
      <w:pPr>
        <w:pStyle w:val="ListParagraph"/>
        <w:numPr>
          <w:ilvl w:val="0"/>
          <w:numId w:val="1"/>
        </w:numPr>
      </w:pPr>
      <w:r>
        <w:t>Prove that opposite sides of a quadrilateral circumscribing a circle subtend supplementary angles at the centre of the circle.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car has two wipers which do not overlap. Each wiper has a blade of length 25 cm seeping through an angle of 115</w:t>
      </w:r>
      <w:r w:rsidRPr="00267B43">
        <w:rPr>
          <w:vertAlign w:val="superscript"/>
        </w:rPr>
        <w:t>o</w:t>
      </w:r>
      <w:r>
        <w:t>. Find the total area cleaned at each sweep of the blades.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Construct an isosceles triangle, whose base is 8 cm and altitude 4 cm and another triangle 3/2 times of corresponding sides of the isosceles triangle.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Check whether the points (1, 7), (4, 2), (-1, -1) and (-4, 4) are the vertices of a square.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D (7, 9), E</w:t>
      </w:r>
      <w:r w:rsidR="00FD279B">
        <w:t xml:space="preserve"> </w:t>
      </w:r>
      <w:r>
        <w:t>(1, 1) and F</w:t>
      </w:r>
      <w:r w:rsidR="00FD279B">
        <w:t xml:space="preserve"> </w:t>
      </w:r>
      <w:r>
        <w:t>(-3, -7) are the vertices of a triangle DEF. Let L is the midpoint of DE, M is the midpoint of EF and N is the midpoint of FD. Prove that</w:t>
      </w:r>
    </w:p>
    <w:p w:rsidR="00A46D0F" w:rsidRDefault="00A46D0F" w:rsidP="00A46D0F">
      <w:pPr>
        <w:pStyle w:val="ListParagraph"/>
      </w:pPr>
      <w:r>
        <w:t xml:space="preserve">(Area of ∆LMN)/ (Area of ∆DEF) = 1: </w:t>
      </w:r>
      <w:r w:rsidR="00FD279B">
        <w:t xml:space="preserve"> </w:t>
      </w:r>
      <w:r>
        <w:t>4</w:t>
      </w:r>
    </w:p>
    <w:p w:rsidR="00A46D0F" w:rsidRDefault="00A46D0F" w:rsidP="00A46D0F">
      <w:pPr>
        <w:pStyle w:val="ListParagraph"/>
      </w:pP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Hemant Kumar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Delhi Public School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Mathura Refinery Nagar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Mathura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Email: hkumarsharma@gmail.com</w:t>
      </w:r>
    </w:p>
    <w:p w:rsidR="00EA1A6C" w:rsidRDefault="00EA1A6C"/>
    <w:sectPr w:rsidR="00EA1A6C" w:rsidSect="00986E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2E2" w:rsidRDefault="00BD32E2" w:rsidP="001D36F0">
      <w:pPr>
        <w:spacing w:after="0" w:line="240" w:lineRule="auto"/>
      </w:pPr>
      <w:r>
        <w:separator/>
      </w:r>
    </w:p>
  </w:endnote>
  <w:endnote w:type="continuationSeparator" w:id="1">
    <w:p w:rsidR="00BD32E2" w:rsidRDefault="00BD32E2" w:rsidP="001D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F0" w:rsidRPr="00665100" w:rsidRDefault="001D36F0" w:rsidP="001D36F0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1D36F0" w:rsidRDefault="001D36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2E2" w:rsidRDefault="00BD32E2" w:rsidP="001D36F0">
      <w:pPr>
        <w:spacing w:after="0" w:line="240" w:lineRule="auto"/>
      </w:pPr>
      <w:r>
        <w:separator/>
      </w:r>
    </w:p>
  </w:footnote>
  <w:footnote w:type="continuationSeparator" w:id="1">
    <w:p w:rsidR="00BD32E2" w:rsidRDefault="00BD32E2" w:rsidP="001D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D36F0" w:rsidRPr="000D022D" w:rsidTr="00AE3EE5">
      <w:trPr>
        <w:trHeight w:val="1131"/>
        <w:jc w:val="center"/>
      </w:trPr>
      <w:tc>
        <w:tcPr>
          <w:tcW w:w="4033" w:type="dxa"/>
          <w:vAlign w:val="center"/>
        </w:tcPr>
        <w:p w:rsidR="001D36F0" w:rsidRDefault="001D36F0" w:rsidP="00AE3EE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D36F0" w:rsidRPr="000D022D" w:rsidRDefault="001D36F0" w:rsidP="00AE3EE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1D36F0" w:rsidRDefault="001D36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D36"/>
    <w:multiLevelType w:val="hybridMultilevel"/>
    <w:tmpl w:val="BDDAF396"/>
    <w:lvl w:ilvl="0" w:tplc="76EEF7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D35B2"/>
    <w:multiLevelType w:val="hybridMultilevel"/>
    <w:tmpl w:val="8CDEB618"/>
    <w:lvl w:ilvl="0" w:tplc="0DB8971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17443AAC"/>
    <w:multiLevelType w:val="hybridMultilevel"/>
    <w:tmpl w:val="EBEC6B9A"/>
    <w:lvl w:ilvl="0" w:tplc="4FFA7B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81ECE"/>
    <w:multiLevelType w:val="hybridMultilevel"/>
    <w:tmpl w:val="0B5ACE94"/>
    <w:lvl w:ilvl="0" w:tplc="5442E0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366B6C"/>
    <w:multiLevelType w:val="hybridMultilevel"/>
    <w:tmpl w:val="FB20AA58"/>
    <w:lvl w:ilvl="0" w:tplc="3CE6B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7C0C1C"/>
    <w:multiLevelType w:val="hybridMultilevel"/>
    <w:tmpl w:val="88629816"/>
    <w:lvl w:ilvl="0" w:tplc="8F867FA6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9831F02"/>
    <w:multiLevelType w:val="hybridMultilevel"/>
    <w:tmpl w:val="4E707C2C"/>
    <w:lvl w:ilvl="0" w:tplc="B15EF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FA6699"/>
    <w:multiLevelType w:val="hybridMultilevel"/>
    <w:tmpl w:val="73F84A10"/>
    <w:lvl w:ilvl="0" w:tplc="B044BEAC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E2A5EBC"/>
    <w:multiLevelType w:val="hybridMultilevel"/>
    <w:tmpl w:val="007AC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5192C"/>
    <w:multiLevelType w:val="hybridMultilevel"/>
    <w:tmpl w:val="80EEC6A6"/>
    <w:lvl w:ilvl="0" w:tplc="4460AA6A">
      <w:start w:val="1"/>
      <w:numFmt w:val="lowerLetter"/>
      <w:lvlText w:val="(%1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962505"/>
    <w:multiLevelType w:val="hybridMultilevel"/>
    <w:tmpl w:val="D6C4B332"/>
    <w:lvl w:ilvl="0" w:tplc="DF2EAD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3073B9"/>
    <w:multiLevelType w:val="hybridMultilevel"/>
    <w:tmpl w:val="668460D0"/>
    <w:lvl w:ilvl="0" w:tplc="00089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820FC"/>
    <w:multiLevelType w:val="hybridMultilevel"/>
    <w:tmpl w:val="DF6CDAE4"/>
    <w:lvl w:ilvl="0" w:tplc="F4EA43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D0F"/>
    <w:rsid w:val="00012F05"/>
    <w:rsid w:val="000209CC"/>
    <w:rsid w:val="000229DA"/>
    <w:rsid w:val="00030BF4"/>
    <w:rsid w:val="0005556C"/>
    <w:rsid w:val="0005799A"/>
    <w:rsid w:val="000676A5"/>
    <w:rsid w:val="00081D9A"/>
    <w:rsid w:val="0008525D"/>
    <w:rsid w:val="000A1F95"/>
    <w:rsid w:val="000A2543"/>
    <w:rsid w:val="000A655D"/>
    <w:rsid w:val="000A7769"/>
    <w:rsid w:val="000B4150"/>
    <w:rsid w:val="000B4A03"/>
    <w:rsid w:val="000C68C3"/>
    <w:rsid w:val="000D1F35"/>
    <w:rsid w:val="000E650B"/>
    <w:rsid w:val="00115267"/>
    <w:rsid w:val="0012118E"/>
    <w:rsid w:val="0013369E"/>
    <w:rsid w:val="00140F5D"/>
    <w:rsid w:val="0014358E"/>
    <w:rsid w:val="0014470E"/>
    <w:rsid w:val="00147059"/>
    <w:rsid w:val="001470FE"/>
    <w:rsid w:val="00152B48"/>
    <w:rsid w:val="001616D1"/>
    <w:rsid w:val="0017062A"/>
    <w:rsid w:val="001A1831"/>
    <w:rsid w:val="001B5FA4"/>
    <w:rsid w:val="001C4763"/>
    <w:rsid w:val="001C5C9D"/>
    <w:rsid w:val="001D0CD6"/>
    <w:rsid w:val="001D36F0"/>
    <w:rsid w:val="001E0E84"/>
    <w:rsid w:val="001E2087"/>
    <w:rsid w:val="001E5132"/>
    <w:rsid w:val="001F2B50"/>
    <w:rsid w:val="00214D95"/>
    <w:rsid w:val="00215685"/>
    <w:rsid w:val="00215A8C"/>
    <w:rsid w:val="0023519E"/>
    <w:rsid w:val="002532E4"/>
    <w:rsid w:val="00254127"/>
    <w:rsid w:val="00255C14"/>
    <w:rsid w:val="00264937"/>
    <w:rsid w:val="00264C3D"/>
    <w:rsid w:val="0027352E"/>
    <w:rsid w:val="0027373D"/>
    <w:rsid w:val="00283DB7"/>
    <w:rsid w:val="00290169"/>
    <w:rsid w:val="002A1C84"/>
    <w:rsid w:val="002B2FE9"/>
    <w:rsid w:val="002B5445"/>
    <w:rsid w:val="002C0F9F"/>
    <w:rsid w:val="002C2353"/>
    <w:rsid w:val="002C3695"/>
    <w:rsid w:val="002C4CFF"/>
    <w:rsid w:val="002D55AC"/>
    <w:rsid w:val="002D5761"/>
    <w:rsid w:val="002F0E91"/>
    <w:rsid w:val="00300BF4"/>
    <w:rsid w:val="0031415F"/>
    <w:rsid w:val="00315D67"/>
    <w:rsid w:val="00317AFD"/>
    <w:rsid w:val="003352EB"/>
    <w:rsid w:val="00343408"/>
    <w:rsid w:val="00364D1C"/>
    <w:rsid w:val="003675B3"/>
    <w:rsid w:val="00380E29"/>
    <w:rsid w:val="00394F16"/>
    <w:rsid w:val="003B2EEF"/>
    <w:rsid w:val="003E1777"/>
    <w:rsid w:val="003E18D1"/>
    <w:rsid w:val="003E3244"/>
    <w:rsid w:val="00406B1F"/>
    <w:rsid w:val="00413B5B"/>
    <w:rsid w:val="0042450E"/>
    <w:rsid w:val="004301E1"/>
    <w:rsid w:val="0043651B"/>
    <w:rsid w:val="00437A73"/>
    <w:rsid w:val="00441592"/>
    <w:rsid w:val="004477EF"/>
    <w:rsid w:val="00453F44"/>
    <w:rsid w:val="0045457E"/>
    <w:rsid w:val="004568ED"/>
    <w:rsid w:val="0046601A"/>
    <w:rsid w:val="00467585"/>
    <w:rsid w:val="004875BC"/>
    <w:rsid w:val="004957C2"/>
    <w:rsid w:val="004974E0"/>
    <w:rsid w:val="004B069F"/>
    <w:rsid w:val="004D2F42"/>
    <w:rsid w:val="004D3DEB"/>
    <w:rsid w:val="004D6567"/>
    <w:rsid w:val="004E5A56"/>
    <w:rsid w:val="004F16B8"/>
    <w:rsid w:val="004F6C2D"/>
    <w:rsid w:val="00501A8D"/>
    <w:rsid w:val="0053239F"/>
    <w:rsid w:val="00535706"/>
    <w:rsid w:val="00535745"/>
    <w:rsid w:val="005359E5"/>
    <w:rsid w:val="005438DF"/>
    <w:rsid w:val="00546AF3"/>
    <w:rsid w:val="00547EEB"/>
    <w:rsid w:val="005625FC"/>
    <w:rsid w:val="00564C45"/>
    <w:rsid w:val="005712FA"/>
    <w:rsid w:val="005735EE"/>
    <w:rsid w:val="00575BAA"/>
    <w:rsid w:val="005814D3"/>
    <w:rsid w:val="005822A8"/>
    <w:rsid w:val="00596ACD"/>
    <w:rsid w:val="005A2A64"/>
    <w:rsid w:val="005A47C5"/>
    <w:rsid w:val="005A75C7"/>
    <w:rsid w:val="005B7C4C"/>
    <w:rsid w:val="005D6122"/>
    <w:rsid w:val="005F0477"/>
    <w:rsid w:val="005F65DB"/>
    <w:rsid w:val="00602E38"/>
    <w:rsid w:val="00604BB7"/>
    <w:rsid w:val="00607C7D"/>
    <w:rsid w:val="00627DE7"/>
    <w:rsid w:val="00634C6F"/>
    <w:rsid w:val="0064299E"/>
    <w:rsid w:val="00646BF1"/>
    <w:rsid w:val="0065058F"/>
    <w:rsid w:val="006534BA"/>
    <w:rsid w:val="00656814"/>
    <w:rsid w:val="006658E4"/>
    <w:rsid w:val="00671686"/>
    <w:rsid w:val="0067452F"/>
    <w:rsid w:val="00677E92"/>
    <w:rsid w:val="00692265"/>
    <w:rsid w:val="0069712C"/>
    <w:rsid w:val="006A5301"/>
    <w:rsid w:val="006E0CF3"/>
    <w:rsid w:val="006F1A63"/>
    <w:rsid w:val="006F25C7"/>
    <w:rsid w:val="00702F79"/>
    <w:rsid w:val="0071024C"/>
    <w:rsid w:val="00714F1A"/>
    <w:rsid w:val="00715846"/>
    <w:rsid w:val="007177EC"/>
    <w:rsid w:val="00724567"/>
    <w:rsid w:val="007316F3"/>
    <w:rsid w:val="007337EF"/>
    <w:rsid w:val="00735620"/>
    <w:rsid w:val="00736155"/>
    <w:rsid w:val="007439FE"/>
    <w:rsid w:val="00745821"/>
    <w:rsid w:val="00752379"/>
    <w:rsid w:val="0076124D"/>
    <w:rsid w:val="00770200"/>
    <w:rsid w:val="00776CB1"/>
    <w:rsid w:val="00780E13"/>
    <w:rsid w:val="00781ADE"/>
    <w:rsid w:val="00784F03"/>
    <w:rsid w:val="007916CD"/>
    <w:rsid w:val="007918CC"/>
    <w:rsid w:val="0079679F"/>
    <w:rsid w:val="007A0A24"/>
    <w:rsid w:val="007B2639"/>
    <w:rsid w:val="007B4ECB"/>
    <w:rsid w:val="007C3AD3"/>
    <w:rsid w:val="007E4D42"/>
    <w:rsid w:val="007E5801"/>
    <w:rsid w:val="007F08A2"/>
    <w:rsid w:val="00801FFA"/>
    <w:rsid w:val="00823B6A"/>
    <w:rsid w:val="00825600"/>
    <w:rsid w:val="008531DB"/>
    <w:rsid w:val="00854CCE"/>
    <w:rsid w:val="00876883"/>
    <w:rsid w:val="008850FB"/>
    <w:rsid w:val="00890056"/>
    <w:rsid w:val="00894761"/>
    <w:rsid w:val="00897FBA"/>
    <w:rsid w:val="008A7FC3"/>
    <w:rsid w:val="008B68BA"/>
    <w:rsid w:val="008C190A"/>
    <w:rsid w:val="008C3712"/>
    <w:rsid w:val="008D50E4"/>
    <w:rsid w:val="008E33E0"/>
    <w:rsid w:val="008F2A12"/>
    <w:rsid w:val="008F5825"/>
    <w:rsid w:val="00914FA3"/>
    <w:rsid w:val="009239CF"/>
    <w:rsid w:val="00936C2A"/>
    <w:rsid w:val="009454C7"/>
    <w:rsid w:val="00945A51"/>
    <w:rsid w:val="00950807"/>
    <w:rsid w:val="00950E0E"/>
    <w:rsid w:val="0096372F"/>
    <w:rsid w:val="009779CE"/>
    <w:rsid w:val="009826EA"/>
    <w:rsid w:val="009A1E1E"/>
    <w:rsid w:val="009A7837"/>
    <w:rsid w:val="009A798E"/>
    <w:rsid w:val="009B73C7"/>
    <w:rsid w:val="009D0CBA"/>
    <w:rsid w:val="009D2C0C"/>
    <w:rsid w:val="009D7A71"/>
    <w:rsid w:val="00A00474"/>
    <w:rsid w:val="00A0326E"/>
    <w:rsid w:val="00A0478A"/>
    <w:rsid w:val="00A25546"/>
    <w:rsid w:val="00A4122F"/>
    <w:rsid w:val="00A46D0F"/>
    <w:rsid w:val="00A5243E"/>
    <w:rsid w:val="00A618B5"/>
    <w:rsid w:val="00A7384C"/>
    <w:rsid w:val="00A77A06"/>
    <w:rsid w:val="00A8256F"/>
    <w:rsid w:val="00A840DB"/>
    <w:rsid w:val="00AC029E"/>
    <w:rsid w:val="00AC1CC0"/>
    <w:rsid w:val="00AC712B"/>
    <w:rsid w:val="00AD35E3"/>
    <w:rsid w:val="00AE3ED5"/>
    <w:rsid w:val="00AE774F"/>
    <w:rsid w:val="00AF1A44"/>
    <w:rsid w:val="00AF2E2B"/>
    <w:rsid w:val="00AF4414"/>
    <w:rsid w:val="00B0035B"/>
    <w:rsid w:val="00B16E7B"/>
    <w:rsid w:val="00B17B04"/>
    <w:rsid w:val="00B21DAC"/>
    <w:rsid w:val="00B25C4E"/>
    <w:rsid w:val="00B3345F"/>
    <w:rsid w:val="00B365E9"/>
    <w:rsid w:val="00B367F7"/>
    <w:rsid w:val="00B45859"/>
    <w:rsid w:val="00B45DCA"/>
    <w:rsid w:val="00B50E68"/>
    <w:rsid w:val="00B51F77"/>
    <w:rsid w:val="00B52712"/>
    <w:rsid w:val="00B54158"/>
    <w:rsid w:val="00B7399E"/>
    <w:rsid w:val="00B80DFD"/>
    <w:rsid w:val="00B83445"/>
    <w:rsid w:val="00B902ED"/>
    <w:rsid w:val="00B91EA6"/>
    <w:rsid w:val="00B95EFC"/>
    <w:rsid w:val="00BA11A8"/>
    <w:rsid w:val="00BA5B56"/>
    <w:rsid w:val="00BB420D"/>
    <w:rsid w:val="00BC0508"/>
    <w:rsid w:val="00BC2AD2"/>
    <w:rsid w:val="00BC2DF7"/>
    <w:rsid w:val="00BD32E2"/>
    <w:rsid w:val="00BD435E"/>
    <w:rsid w:val="00BE3AF7"/>
    <w:rsid w:val="00C060AD"/>
    <w:rsid w:val="00C12E16"/>
    <w:rsid w:val="00C21588"/>
    <w:rsid w:val="00C26FAE"/>
    <w:rsid w:val="00C30852"/>
    <w:rsid w:val="00C3735F"/>
    <w:rsid w:val="00C43940"/>
    <w:rsid w:val="00C61633"/>
    <w:rsid w:val="00C62535"/>
    <w:rsid w:val="00C62FD6"/>
    <w:rsid w:val="00C83D01"/>
    <w:rsid w:val="00C8638E"/>
    <w:rsid w:val="00C9098B"/>
    <w:rsid w:val="00C94F5D"/>
    <w:rsid w:val="00CA5C37"/>
    <w:rsid w:val="00CC1543"/>
    <w:rsid w:val="00CC3FEE"/>
    <w:rsid w:val="00CC787F"/>
    <w:rsid w:val="00CE2ECD"/>
    <w:rsid w:val="00CE4B4E"/>
    <w:rsid w:val="00CE6096"/>
    <w:rsid w:val="00CE7903"/>
    <w:rsid w:val="00CF274E"/>
    <w:rsid w:val="00CF3910"/>
    <w:rsid w:val="00D03FB0"/>
    <w:rsid w:val="00D13E00"/>
    <w:rsid w:val="00D47884"/>
    <w:rsid w:val="00D50DBD"/>
    <w:rsid w:val="00D57AEE"/>
    <w:rsid w:val="00D82FBE"/>
    <w:rsid w:val="00DB7C0B"/>
    <w:rsid w:val="00DD3762"/>
    <w:rsid w:val="00DD746F"/>
    <w:rsid w:val="00DE48F8"/>
    <w:rsid w:val="00E163C8"/>
    <w:rsid w:val="00E221AC"/>
    <w:rsid w:val="00E27794"/>
    <w:rsid w:val="00E4546F"/>
    <w:rsid w:val="00E45D53"/>
    <w:rsid w:val="00E52BFA"/>
    <w:rsid w:val="00E57C00"/>
    <w:rsid w:val="00E64570"/>
    <w:rsid w:val="00EA0B4E"/>
    <w:rsid w:val="00EA1A6C"/>
    <w:rsid w:val="00EC29C4"/>
    <w:rsid w:val="00EC3F77"/>
    <w:rsid w:val="00EC56DB"/>
    <w:rsid w:val="00ED78B6"/>
    <w:rsid w:val="00EE3F94"/>
    <w:rsid w:val="00EE4E2A"/>
    <w:rsid w:val="00EE5FF7"/>
    <w:rsid w:val="00EF4C12"/>
    <w:rsid w:val="00F10B0E"/>
    <w:rsid w:val="00F26576"/>
    <w:rsid w:val="00F609F8"/>
    <w:rsid w:val="00F7708D"/>
    <w:rsid w:val="00F81887"/>
    <w:rsid w:val="00FA6D15"/>
    <w:rsid w:val="00FC5CE5"/>
    <w:rsid w:val="00FD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0F"/>
  </w:style>
  <w:style w:type="paragraph" w:styleId="Heading1">
    <w:name w:val="heading 1"/>
    <w:basedOn w:val="Normal"/>
    <w:next w:val="Normal"/>
    <w:link w:val="Heading1Char"/>
    <w:qFormat/>
    <w:rsid w:val="00A46D0F"/>
    <w:pPr>
      <w:keepNext/>
      <w:spacing w:after="0" w:line="240" w:lineRule="auto"/>
      <w:outlineLvl w:val="0"/>
    </w:pPr>
    <w:rPr>
      <w:rFonts w:ascii="Century Gothic" w:eastAsia="Times New Roman" w:hAnsi="Century Gothic" w:cs="Tahoma"/>
      <w:b/>
      <w:bCs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A46D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A46D0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D0F"/>
    <w:rPr>
      <w:rFonts w:ascii="Century Gothic" w:eastAsia="Times New Roman" w:hAnsi="Century Gothic" w:cs="Tahoma"/>
      <w:b/>
      <w:bCs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46D0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46D0F"/>
    <w:rPr>
      <w:rFonts w:ascii="Arial" w:eastAsia="Times New Roman" w:hAnsi="Arial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46D0F"/>
    <w:pPr>
      <w:ind w:left="720"/>
      <w:contextualSpacing/>
    </w:pPr>
  </w:style>
  <w:style w:type="paragraph" w:styleId="NoSpacing">
    <w:name w:val="No Spacing"/>
    <w:uiPriority w:val="1"/>
    <w:qFormat/>
    <w:rsid w:val="00A46D0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0F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1D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1D36F0"/>
  </w:style>
  <w:style w:type="paragraph" w:styleId="Footer">
    <w:name w:val="footer"/>
    <w:basedOn w:val="Normal"/>
    <w:link w:val="FooterChar"/>
    <w:uiPriority w:val="99"/>
    <w:unhideWhenUsed/>
    <w:rsid w:val="001D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F0"/>
  </w:style>
  <w:style w:type="character" w:styleId="Hyperlink">
    <w:name w:val="Hyperlink"/>
    <w:basedOn w:val="DefaultParagraphFont"/>
    <w:uiPriority w:val="99"/>
    <w:unhideWhenUsed/>
    <w:rsid w:val="001D36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Accounts</cp:lastModifiedBy>
  <cp:revision>11</cp:revision>
  <dcterms:created xsi:type="dcterms:W3CDTF">2013-01-18T07:16:00Z</dcterms:created>
  <dcterms:modified xsi:type="dcterms:W3CDTF">2013-02-12T12:13:00Z</dcterms:modified>
</cp:coreProperties>
</file>