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19" w:rsidRDefault="003A69CB" w:rsidP="002279A7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SAMPLE PAPER</w:t>
      </w:r>
      <w:bookmarkStart w:id="0" w:name="_GoBack"/>
      <w:bookmarkEnd w:id="0"/>
    </w:p>
    <w:p w:rsidR="00BA7A7C" w:rsidRPr="00BA7A7C" w:rsidRDefault="00BA7A7C" w:rsidP="00BA7A7C">
      <w:pPr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Class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  <w:t>: XI</w:t>
      </w:r>
    </w:p>
    <w:p w:rsidR="002279A7" w:rsidRPr="002279A7" w:rsidRDefault="00BA7A7C" w:rsidP="002279A7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SUBJECT : </w:t>
      </w:r>
      <w:r w:rsidR="002279A7" w:rsidRPr="002279A7">
        <w:rPr>
          <w:rStyle w:val="Strong"/>
          <w:rFonts w:ascii="Times New Roman" w:hAnsi="Times New Roman" w:cs="Times New Roman"/>
          <w:sz w:val="28"/>
          <w:szCs w:val="28"/>
        </w:rPr>
        <w:t xml:space="preserve">BIOLOGY </w:t>
      </w:r>
    </w:p>
    <w:p w:rsidR="002279A7" w:rsidRDefault="002279A7" w:rsidP="002279A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>Max. Marks        : 70</w:t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ab/>
        <w:t>Duration</w:t>
      </w:r>
      <w:r w:rsidR="00933134"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>: 3</w:t>
      </w:r>
      <w:r w:rsidRPr="002279A7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hrs</w:t>
      </w:r>
    </w:p>
    <w:p w:rsidR="002279A7" w:rsidRPr="002279A7" w:rsidRDefault="002279A7" w:rsidP="002279A7">
      <w:pPr>
        <w:rPr>
          <w:rFonts w:ascii="Times New Roman" w:hAnsi="Times New Roman" w:cs="Times New Roman"/>
          <w:sz w:val="24"/>
          <w:szCs w:val="24"/>
        </w:rPr>
      </w:pPr>
    </w:p>
    <w:p w:rsidR="002279A7" w:rsidRDefault="002279A7" w:rsidP="00227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General </w:t>
      </w:r>
      <w:r w:rsidR="0093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Instructions:</w:t>
      </w:r>
    </w:p>
    <w:p w:rsidR="007508DA" w:rsidRDefault="007508DA" w:rsidP="00227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79A7" w:rsidRDefault="002279A7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(i) All questions are compulsory.</w:t>
      </w:r>
    </w:p>
    <w:p w:rsidR="002279A7" w:rsidRDefault="002279A7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(ii) This question paper consists of four Sections A, B, C and D. Section A contains 8</w:t>
      </w:r>
    </w:p>
    <w:p w:rsidR="002279A7" w:rsidRDefault="00933134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Questions</w:t>
      </w:r>
      <w:r w:rsidR="00227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one mark each, Section B is of 10 questions of two marks each, Section</w:t>
      </w:r>
    </w:p>
    <w:p w:rsidR="002279A7" w:rsidRDefault="002279A7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 is of 9 questions of three marks each and Section D is of 3 questions of five marks</w:t>
      </w:r>
    </w:p>
    <w:p w:rsidR="002279A7" w:rsidRDefault="002E197D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93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ach</w:t>
      </w:r>
      <w:r w:rsidR="00227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279A7" w:rsidRDefault="002279A7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(iii) There is no overall choice. However, an internal choice has been provided in one</w:t>
      </w:r>
    </w:p>
    <w:p w:rsidR="002279A7" w:rsidRDefault="00933134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</w:t>
      </w:r>
      <w:r w:rsidR="00227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2 marks, one question of 3 marks and all the three questions of 5 marks</w:t>
      </w:r>
    </w:p>
    <w:p w:rsidR="002279A7" w:rsidRDefault="00933134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Weightage</w:t>
      </w:r>
      <w:r w:rsidR="00227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A student has to attempt only one of the alternatives in such questions.</w:t>
      </w:r>
    </w:p>
    <w:p w:rsidR="002279A7" w:rsidRDefault="002279A7" w:rsidP="002279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(iv) Wherever necessary, the diagrams drawn should be neat and properly </w:t>
      </w:r>
      <w:r w:rsidR="0093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labeled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279A7" w:rsidRPr="006712B5" w:rsidRDefault="002279A7" w:rsidP="002279A7">
      <w:pPr>
        <w:rPr>
          <w:rFonts w:ascii="Times New Roman" w:hAnsi="Times New Roman" w:cs="Times New Roman"/>
          <w:sz w:val="10"/>
          <w:szCs w:val="24"/>
        </w:rPr>
      </w:pPr>
    </w:p>
    <w:p w:rsidR="007508DA" w:rsidRPr="007508DA" w:rsidRDefault="007508DA" w:rsidP="0075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508DA">
        <w:rPr>
          <w:rFonts w:ascii="Times New Roman" w:hAnsi="Times New Roman" w:cs="Times New Roman"/>
          <w:b/>
          <w:bCs/>
          <w:sz w:val="32"/>
          <w:szCs w:val="32"/>
        </w:rPr>
        <w:t>Section - A</w:t>
      </w:r>
    </w:p>
    <w:p w:rsidR="00295CD7" w:rsidRPr="00525061" w:rsidRDefault="00295CD7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scientific name of mango and lion?</w:t>
      </w:r>
    </w:p>
    <w:p w:rsidR="00295CD7" w:rsidRDefault="00295CD7" w:rsidP="00295C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phyllotaxy.</w:t>
      </w:r>
    </w:p>
    <w:p w:rsidR="00295CD7" w:rsidRDefault="00295CD7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3175</wp:posOffset>
            </wp:positionV>
            <wp:extent cx="1476375" cy="20478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3175</wp:posOffset>
            </wp:positionV>
            <wp:extent cx="1171575" cy="20859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10B" w:rsidRDefault="000E010B" w:rsidP="000E010B">
      <w:pPr>
        <w:pStyle w:val="ListParagraph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0B" w:rsidRDefault="000E010B" w:rsidP="00295CD7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295CD7" w:rsidRPr="00525061" w:rsidRDefault="00295CD7" w:rsidP="00525061">
      <w:pPr>
        <w:rPr>
          <w:rFonts w:ascii="Times New Roman" w:hAnsi="Times New Roman" w:cs="Times New Roman"/>
          <w:sz w:val="24"/>
          <w:szCs w:val="24"/>
        </w:rPr>
      </w:pPr>
    </w:p>
    <w:p w:rsidR="00295CD7" w:rsidRPr="00525061" w:rsidRDefault="00295CD7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organism has typhlosole and what is its function.</w:t>
      </w:r>
    </w:p>
    <w:p w:rsidR="00323D7A" w:rsidRPr="00525061" w:rsidRDefault="00323D7A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satellite?</w:t>
      </w:r>
    </w:p>
    <w:p w:rsidR="00323D7A" w:rsidRPr="00525061" w:rsidRDefault="00323D7A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porins and aqua porins?</w:t>
      </w:r>
    </w:p>
    <w:p w:rsidR="00323D7A" w:rsidRPr="008D09BC" w:rsidRDefault="008D09BC" w:rsidP="008D09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9BC">
        <w:rPr>
          <w:rFonts w:ascii="Times New Roman" w:hAnsi="Times New Roman" w:cs="Times New Roman"/>
          <w:sz w:val="24"/>
          <w:szCs w:val="24"/>
        </w:rPr>
        <w:t xml:space="preserve">What is </w:t>
      </w:r>
      <w:r w:rsidRPr="008D09BC">
        <w:rPr>
          <w:rFonts w:ascii="Bookman-Light" w:hAnsi="Bookman-Light" w:cs="Bookman-Light"/>
          <w:sz w:val="21"/>
          <w:szCs w:val="21"/>
        </w:rPr>
        <w:t xml:space="preserve">Blackman’s </w:t>
      </w:r>
      <w:r w:rsidRPr="008D09BC">
        <w:rPr>
          <w:rFonts w:ascii="Bookman-Demi" w:hAnsi="Bookman-Demi" w:cs="Bookman-Demi"/>
          <w:bCs/>
          <w:sz w:val="21"/>
          <w:szCs w:val="21"/>
        </w:rPr>
        <w:t>Law of Limiting Factors.</w:t>
      </w:r>
    </w:p>
    <w:p w:rsidR="00323D7A" w:rsidRPr="00525061" w:rsidRDefault="00323D7A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Chinese boy has a number of teeth in his oral cavity. Each tooth is embedded in a socket of jaw bone. What is this type of attachment called. Name the dentation in which deciduous teeth are replaced by adult teeth.</w:t>
      </w:r>
    </w:p>
    <w:p w:rsidR="00323D7A" w:rsidRDefault="00323D7A" w:rsidP="00323D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 the terms HMM and LMM.</w:t>
      </w:r>
    </w:p>
    <w:p w:rsidR="00323D7A" w:rsidRDefault="00323D7A" w:rsidP="00323D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12B5" w:rsidRDefault="0067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D7A" w:rsidRPr="00323D7A" w:rsidRDefault="00323D7A" w:rsidP="00323D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4FF1" w:rsidRPr="009B4463" w:rsidRDefault="00E04FF1" w:rsidP="00E04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4463">
        <w:rPr>
          <w:rFonts w:ascii="Times New Roman" w:hAnsi="Times New Roman" w:cs="Times New Roman"/>
          <w:b/>
          <w:bCs/>
          <w:sz w:val="32"/>
          <w:szCs w:val="32"/>
        </w:rPr>
        <w:t>Section – B</w:t>
      </w:r>
    </w:p>
    <w:p w:rsidR="00E04FF1" w:rsidRPr="006712B5" w:rsidRDefault="00E04FF1" w:rsidP="00E04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32"/>
        </w:rPr>
      </w:pPr>
    </w:p>
    <w:p w:rsidR="00E04FF1" w:rsidRPr="009B4463" w:rsidRDefault="00E04FF1" w:rsidP="00E04FF1">
      <w:pPr>
        <w:rPr>
          <w:rFonts w:ascii="Times New Roman" w:hAnsi="Times New Roman" w:cs="Times New Roman"/>
          <w:sz w:val="24"/>
          <w:szCs w:val="24"/>
        </w:rPr>
      </w:pPr>
    </w:p>
    <w:p w:rsidR="00323D7A" w:rsidRPr="00525061" w:rsidRDefault="00323D7A" w:rsidP="005250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bulliformcells.what is function of intrafascicular cambium.</w:t>
      </w:r>
    </w:p>
    <w:p w:rsidR="00F96AA7" w:rsidRPr="00525061" w:rsidRDefault="00323D7A" w:rsidP="00F96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diagram fluid mosaic model of plasma membrane.</w:t>
      </w:r>
    </w:p>
    <w:p w:rsidR="00D66868" w:rsidRDefault="00D66868" w:rsidP="00D66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diagram types of chromosomes based on the position of Centromere.</w:t>
      </w:r>
    </w:p>
    <w:p w:rsidR="00D66868" w:rsidRDefault="00D66868" w:rsidP="00D66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structures of </w:t>
      </w:r>
    </w:p>
    <w:p w:rsidR="00D66868" w:rsidRDefault="00D66868" w:rsidP="00D6686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Adenine</w:t>
      </w:r>
    </w:p>
    <w:p w:rsidR="00D66868" w:rsidRDefault="00D66868" w:rsidP="00D6686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Cholesterol</w:t>
      </w:r>
    </w:p>
    <w:p w:rsidR="00D66868" w:rsidRDefault="00D66868" w:rsidP="00D66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functions affecting enzyme activity with graph.</w:t>
      </w:r>
    </w:p>
    <w:p w:rsidR="00D66868" w:rsidRDefault="00D66868" w:rsidP="00D66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isomerases and ligases.</w:t>
      </w:r>
    </w:p>
    <w:p w:rsidR="00D66868" w:rsidRPr="00525061" w:rsidRDefault="006E5D58" w:rsidP="005250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symplastic and apoplastic pathways of water movement in plants.</w:t>
      </w:r>
    </w:p>
    <w:p w:rsidR="00D66868" w:rsidRPr="00525061" w:rsidRDefault="00D66868" w:rsidP="005250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physiological functions of gibberellins.</w:t>
      </w:r>
    </w:p>
    <w:p w:rsidR="00D72033" w:rsidRPr="00D72033" w:rsidRDefault="00D72033" w:rsidP="00D720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Rh compatibility in relation to pregnancy. What is </w:t>
      </w:r>
      <w:r w:rsidRPr="00D72033">
        <w:rPr>
          <w:rFonts w:ascii="Bookman-LightItalic" w:hAnsi="Bookman-LightItalic" w:cs="Bookman-LightItalic"/>
          <w:i/>
          <w:iCs/>
          <w:color w:val="231F20"/>
          <w:sz w:val="21"/>
          <w:szCs w:val="21"/>
        </w:rPr>
        <w:t>erythroblastosis foetalis</w:t>
      </w:r>
      <w:r w:rsidRPr="00D72033">
        <w:rPr>
          <w:rFonts w:ascii="Bookman-Light" w:hAnsi="Bookman-Light" w:cs="Bookman-Light"/>
          <w:color w:val="231F20"/>
          <w:sz w:val="21"/>
          <w:szCs w:val="21"/>
        </w:rPr>
        <w:t>.</w:t>
      </w:r>
    </w:p>
    <w:p w:rsidR="00D66868" w:rsidRDefault="00FA2975" w:rsidP="00FA29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alimentary canal of cockroach.</w:t>
      </w:r>
    </w:p>
    <w:p w:rsidR="003C1E2D" w:rsidRPr="009B4463" w:rsidRDefault="003C1E2D" w:rsidP="003C1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4463">
        <w:rPr>
          <w:rFonts w:ascii="Times New Roman" w:hAnsi="Times New Roman" w:cs="Times New Roman"/>
          <w:b/>
          <w:bCs/>
          <w:sz w:val="32"/>
          <w:szCs w:val="32"/>
        </w:rPr>
        <w:t>Section - C</w:t>
      </w:r>
    </w:p>
    <w:p w:rsidR="003C1E2D" w:rsidRPr="00FA2975" w:rsidRDefault="003C1E2D" w:rsidP="00FA2975">
      <w:pPr>
        <w:rPr>
          <w:rFonts w:ascii="Times New Roman" w:hAnsi="Times New Roman" w:cs="Times New Roman"/>
          <w:sz w:val="24"/>
          <w:szCs w:val="24"/>
        </w:rPr>
      </w:pPr>
    </w:p>
    <w:p w:rsidR="00D66868" w:rsidRDefault="00D66868" w:rsidP="00D668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terms-</w:t>
      </w:r>
    </w:p>
    <w:p w:rsidR="00D66868" w:rsidRDefault="00D66868" w:rsidP="00D668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Differentiation</w:t>
      </w:r>
    </w:p>
    <w:p w:rsidR="00D66868" w:rsidRDefault="00D66868" w:rsidP="00D668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Dedifferentation</w:t>
      </w:r>
    </w:p>
    <w:p w:rsidR="006E5D58" w:rsidRPr="00525061" w:rsidRDefault="00D66868" w:rsidP="006E5D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Rediffrerntation.</w:t>
      </w:r>
    </w:p>
    <w:p w:rsidR="00FA2975" w:rsidRPr="00525061" w:rsidRDefault="00FA2975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distinguish between monocots and dicot (any six points).</w:t>
      </w:r>
    </w:p>
    <w:p w:rsidR="00E150F1" w:rsidRPr="00525061" w:rsidRDefault="00FA2975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modifications that are observed in birds that help them fly.</w:t>
      </w:r>
      <w:r w:rsidR="00E150F1">
        <w:rPr>
          <w:rFonts w:ascii="Times New Roman" w:hAnsi="Times New Roman" w:cs="Times New Roman"/>
          <w:sz w:val="24"/>
          <w:szCs w:val="24"/>
        </w:rPr>
        <w:t xml:space="preserve"> What is importance of air bladder in pisces?</w:t>
      </w:r>
    </w:p>
    <w:p w:rsidR="008A2ABD" w:rsidRPr="00525061" w:rsidRDefault="00E150F1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diagram hypogynous, perigynous and epigynous flowers.</w:t>
      </w:r>
    </w:p>
    <w:p w:rsidR="00E150F1" w:rsidRDefault="00E150F1" w:rsidP="00E150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three disorders of circulatory system.</w:t>
      </w:r>
    </w:p>
    <w:p w:rsidR="00E150F1" w:rsidRPr="00525061" w:rsidRDefault="00E150F1" w:rsidP="0052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diagram the mechanism of concentration of filterate.</w:t>
      </w:r>
    </w:p>
    <w:p w:rsidR="00E150F1" w:rsidRDefault="00525061" w:rsidP="00E150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Labell the diagram (any six</w:t>
      </w:r>
      <w:r w:rsidR="00E150F1">
        <w:rPr>
          <w:rFonts w:ascii="Times New Roman" w:hAnsi="Times New Roman" w:cs="Times New Roman"/>
          <w:sz w:val="24"/>
          <w:szCs w:val="24"/>
        </w:rPr>
        <w:t>).</w:t>
      </w: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113665</wp:posOffset>
            </wp:positionV>
            <wp:extent cx="2038350" cy="1857375"/>
            <wp:effectExtent l="19050" t="0" r="0" b="0"/>
            <wp:wrapNone/>
            <wp:docPr id="17" name="Picture 16" descr="C:\Documents and Settings\Mr\My Documents\My Pictures\sku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Mr\My Documents\My Pictures\skull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033" w:rsidRDefault="00D72033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50F1" w:rsidRDefault="00E150F1" w:rsidP="00E150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50F1" w:rsidRPr="0041352E" w:rsidRDefault="00E150F1" w:rsidP="004135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a brief account of viruses with respect to their structures and nature of genetic material. Also name four common viral diseases.</w:t>
      </w:r>
    </w:p>
    <w:p w:rsidR="00D73AD2" w:rsidRDefault="00D73AD2" w:rsidP="00D73A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 all stages of mitosis. Also explain its significance. </w:t>
      </w:r>
    </w:p>
    <w:p w:rsidR="00ED5DD2" w:rsidRDefault="00ED5DD2" w:rsidP="00ED5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D2" w:rsidRDefault="00ED5DD2" w:rsidP="00ED5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D2" w:rsidRDefault="00ED5DD2" w:rsidP="00ED5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D2" w:rsidRDefault="00ED5DD2" w:rsidP="00ED5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D2" w:rsidRPr="00ED5DD2" w:rsidRDefault="00ED5DD2" w:rsidP="00ED5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52E" w:rsidRDefault="0041352E" w:rsidP="009B4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33134" w:rsidRDefault="00933134" w:rsidP="009B4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4463">
        <w:rPr>
          <w:rFonts w:ascii="Times New Roman" w:hAnsi="Times New Roman" w:cs="Times New Roman"/>
          <w:b/>
          <w:bCs/>
          <w:sz w:val="32"/>
          <w:szCs w:val="32"/>
        </w:rPr>
        <w:t xml:space="preserve">Section </w:t>
      </w:r>
      <w:r w:rsidR="004C34BE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9B4463">
        <w:rPr>
          <w:rFonts w:ascii="Times New Roman" w:hAnsi="Times New Roman" w:cs="Times New Roman"/>
          <w:b/>
          <w:bCs/>
          <w:sz w:val="32"/>
          <w:szCs w:val="32"/>
        </w:rPr>
        <w:t xml:space="preserve"> D</w:t>
      </w:r>
    </w:p>
    <w:p w:rsidR="004C34BE" w:rsidRPr="009B4463" w:rsidRDefault="004C34BE" w:rsidP="009B4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73E3" w:rsidRPr="0041352E" w:rsidRDefault="00E150F1" w:rsidP="004135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vegetative ,floral ,</w:t>
      </w:r>
      <w:r w:rsidR="0041352E">
        <w:rPr>
          <w:rFonts w:ascii="Times New Roman" w:hAnsi="Times New Roman" w:cs="Times New Roman"/>
          <w:sz w:val="24"/>
          <w:szCs w:val="24"/>
        </w:rPr>
        <w:t>characteristics</w:t>
      </w:r>
      <w:r>
        <w:rPr>
          <w:rFonts w:ascii="Times New Roman" w:hAnsi="Times New Roman" w:cs="Times New Roman"/>
          <w:sz w:val="24"/>
          <w:szCs w:val="24"/>
        </w:rPr>
        <w:t xml:space="preserve"> ,floral formula and economic importance of Lilaceae family.</w:t>
      </w:r>
    </w:p>
    <w:p w:rsidR="00037253" w:rsidRPr="0041352E" w:rsidRDefault="00037253" w:rsidP="00037253">
      <w:pPr>
        <w:pStyle w:val="ListParagraph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41352E">
        <w:rPr>
          <w:rFonts w:ascii="Times New Roman" w:hAnsi="Times New Roman" w:cs="Times New Roman"/>
          <w:b/>
          <w:sz w:val="24"/>
          <w:szCs w:val="24"/>
        </w:rPr>
        <w:t>OR</w:t>
      </w:r>
    </w:p>
    <w:p w:rsidR="00037253" w:rsidRPr="0041352E" w:rsidRDefault="00037253" w:rsidP="0041352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vegetative ,floral ,characceristics ,floral formula and economic importance of  Solanaceae family.</w:t>
      </w:r>
    </w:p>
    <w:p w:rsidR="00037253" w:rsidRDefault="00037253" w:rsidP="00037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253" w:rsidRDefault="00037253" w:rsidP="000372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Glycolysis with a flow chart.</w:t>
      </w:r>
    </w:p>
    <w:p w:rsidR="00294967" w:rsidRPr="0041352E" w:rsidRDefault="00294967" w:rsidP="0041352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253" w:rsidRPr="0041352E" w:rsidRDefault="00037253" w:rsidP="00037253">
      <w:pPr>
        <w:pStyle w:val="ListParagraph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41352E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:rsidR="00037253" w:rsidRDefault="00037253" w:rsidP="000372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Citric acid cycle with a flow chart.</w:t>
      </w:r>
    </w:p>
    <w:p w:rsidR="00D73AD2" w:rsidRDefault="00D73AD2" w:rsidP="00D73A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hormones on basis of their chemical nature. Explain mechanisms of hormonal action.</w:t>
      </w:r>
    </w:p>
    <w:p w:rsidR="00D73AD2" w:rsidRPr="0041352E" w:rsidRDefault="00D73AD2" w:rsidP="004135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3134" w:rsidRPr="00FB7782" w:rsidRDefault="00D73AD2" w:rsidP="00D73AD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FB7782">
        <w:rPr>
          <w:rFonts w:ascii="Times New Roman" w:hAnsi="Times New Roman" w:cs="Times New Roman"/>
          <w:b/>
          <w:sz w:val="24"/>
          <w:szCs w:val="24"/>
        </w:rPr>
        <w:t>OR</w:t>
      </w:r>
    </w:p>
    <w:p w:rsidR="00933134" w:rsidRDefault="00D73AD2" w:rsidP="009331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Explain the terms-</w:t>
      </w:r>
    </w:p>
    <w:p w:rsidR="00D73AD2" w:rsidRDefault="00D73AD2" w:rsidP="00D73A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IRV</w:t>
      </w:r>
    </w:p>
    <w:p w:rsidR="00D73AD2" w:rsidRDefault="00D73AD2" w:rsidP="00D73A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ERV</w:t>
      </w:r>
    </w:p>
    <w:p w:rsidR="00D73AD2" w:rsidRDefault="00D73AD2" w:rsidP="00D73A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</w:t>
      </w:r>
    </w:p>
    <w:p w:rsidR="00D73AD2" w:rsidRDefault="00D73AD2" w:rsidP="00D73A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FRC</w:t>
      </w:r>
    </w:p>
    <w:p w:rsidR="00D73AD2" w:rsidRDefault="00D73AD2" w:rsidP="00D73A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VC.</w:t>
      </w:r>
    </w:p>
    <w:p w:rsidR="00FC7AEC" w:rsidRPr="005C4ED2" w:rsidRDefault="0041352E" w:rsidP="0041352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</w:t>
      </w:r>
    </w:p>
    <w:sectPr w:rsidR="00FC7AEC" w:rsidRPr="005C4ED2" w:rsidSect="002279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D7F" w:rsidRDefault="00B40D7F" w:rsidP="00BA7A7C">
      <w:pPr>
        <w:spacing w:after="0" w:line="240" w:lineRule="auto"/>
      </w:pPr>
      <w:r>
        <w:separator/>
      </w:r>
    </w:p>
  </w:endnote>
  <w:endnote w:type="continuationSeparator" w:id="1">
    <w:p w:rsidR="00B40D7F" w:rsidRDefault="00B40D7F" w:rsidP="00BA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-Dem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C" w:rsidRDefault="00BA7A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C" w:rsidRPr="00665100" w:rsidRDefault="00BA7A7C" w:rsidP="00BA7A7C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BA7A7C" w:rsidRDefault="00BA7A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C" w:rsidRDefault="00BA7A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D7F" w:rsidRDefault="00B40D7F" w:rsidP="00BA7A7C">
      <w:pPr>
        <w:spacing w:after="0" w:line="240" w:lineRule="auto"/>
      </w:pPr>
      <w:r>
        <w:separator/>
      </w:r>
    </w:p>
  </w:footnote>
  <w:footnote w:type="continuationSeparator" w:id="1">
    <w:p w:rsidR="00B40D7F" w:rsidRDefault="00B40D7F" w:rsidP="00BA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C" w:rsidRDefault="00BA7A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A7A7C" w:rsidRPr="000D022D" w:rsidTr="00F20794">
      <w:trPr>
        <w:trHeight w:val="1131"/>
        <w:jc w:val="center"/>
      </w:trPr>
      <w:tc>
        <w:tcPr>
          <w:tcW w:w="4033" w:type="dxa"/>
          <w:vAlign w:val="center"/>
        </w:tcPr>
        <w:p w:rsidR="00BA7A7C" w:rsidRDefault="00BA7A7C" w:rsidP="00F20794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A7A7C" w:rsidRPr="000D022D" w:rsidRDefault="00BA7A7C" w:rsidP="00F2079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BA7A7C" w:rsidRDefault="00BA7A7C">
    <w:pPr>
      <w:pStyle w:val="Header"/>
    </w:pPr>
  </w:p>
  <w:p w:rsidR="00BA7A7C" w:rsidRDefault="00BA7A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C" w:rsidRDefault="00BA7A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98C"/>
    <w:multiLevelType w:val="hybridMultilevel"/>
    <w:tmpl w:val="602CE0C8"/>
    <w:lvl w:ilvl="0" w:tplc="3288F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A5223"/>
    <w:multiLevelType w:val="hybridMultilevel"/>
    <w:tmpl w:val="CE08B6F2"/>
    <w:lvl w:ilvl="0" w:tplc="83F24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014C8"/>
    <w:multiLevelType w:val="hybridMultilevel"/>
    <w:tmpl w:val="F280D376"/>
    <w:lvl w:ilvl="0" w:tplc="D6702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03801"/>
    <w:multiLevelType w:val="hybridMultilevel"/>
    <w:tmpl w:val="2FDA2F98"/>
    <w:lvl w:ilvl="0" w:tplc="F65C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75870"/>
    <w:multiLevelType w:val="hybridMultilevel"/>
    <w:tmpl w:val="EB522F7E"/>
    <w:lvl w:ilvl="0" w:tplc="BF64F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A6A3D"/>
    <w:multiLevelType w:val="hybridMultilevel"/>
    <w:tmpl w:val="FBE4E796"/>
    <w:lvl w:ilvl="0" w:tplc="BC84A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0B1E70"/>
    <w:multiLevelType w:val="hybridMultilevel"/>
    <w:tmpl w:val="3AD42D92"/>
    <w:lvl w:ilvl="0" w:tplc="DAC0B6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ED2725"/>
    <w:multiLevelType w:val="hybridMultilevel"/>
    <w:tmpl w:val="89C0F458"/>
    <w:lvl w:ilvl="0" w:tplc="9F0C0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9839CE"/>
    <w:multiLevelType w:val="hybridMultilevel"/>
    <w:tmpl w:val="27648D20"/>
    <w:lvl w:ilvl="0" w:tplc="F97A4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590CF1"/>
    <w:multiLevelType w:val="hybridMultilevel"/>
    <w:tmpl w:val="64EC18AA"/>
    <w:lvl w:ilvl="0" w:tplc="6E4AA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93606"/>
    <w:multiLevelType w:val="hybridMultilevel"/>
    <w:tmpl w:val="93745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53CF9"/>
    <w:multiLevelType w:val="hybridMultilevel"/>
    <w:tmpl w:val="C6A0A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E11FA"/>
    <w:multiLevelType w:val="hybridMultilevel"/>
    <w:tmpl w:val="0EEE3C90"/>
    <w:lvl w:ilvl="0" w:tplc="216EC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AD5728"/>
    <w:multiLevelType w:val="hybridMultilevel"/>
    <w:tmpl w:val="33D6EAE8"/>
    <w:lvl w:ilvl="0" w:tplc="FD52D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9A7"/>
    <w:rsid w:val="0002790A"/>
    <w:rsid w:val="000368E7"/>
    <w:rsid w:val="00037253"/>
    <w:rsid w:val="000E010B"/>
    <w:rsid w:val="001531A6"/>
    <w:rsid w:val="00161219"/>
    <w:rsid w:val="001B4640"/>
    <w:rsid w:val="002279A7"/>
    <w:rsid w:val="002740BD"/>
    <w:rsid w:val="00294967"/>
    <w:rsid w:val="00295CD7"/>
    <w:rsid w:val="002E197D"/>
    <w:rsid w:val="002F6B2D"/>
    <w:rsid w:val="0031076A"/>
    <w:rsid w:val="00323D7A"/>
    <w:rsid w:val="003275B9"/>
    <w:rsid w:val="003A69CB"/>
    <w:rsid w:val="003C1E2D"/>
    <w:rsid w:val="003F67F9"/>
    <w:rsid w:val="0041352E"/>
    <w:rsid w:val="00426952"/>
    <w:rsid w:val="004705ED"/>
    <w:rsid w:val="004C34BE"/>
    <w:rsid w:val="004F2095"/>
    <w:rsid w:val="00525061"/>
    <w:rsid w:val="0054508B"/>
    <w:rsid w:val="005529AA"/>
    <w:rsid w:val="005A6250"/>
    <w:rsid w:val="005C4ED2"/>
    <w:rsid w:val="00600164"/>
    <w:rsid w:val="00602351"/>
    <w:rsid w:val="006712B5"/>
    <w:rsid w:val="00672A21"/>
    <w:rsid w:val="006873E3"/>
    <w:rsid w:val="006E5D58"/>
    <w:rsid w:val="007508DA"/>
    <w:rsid w:val="007C47B4"/>
    <w:rsid w:val="00861406"/>
    <w:rsid w:val="00867706"/>
    <w:rsid w:val="008821B9"/>
    <w:rsid w:val="008A2ABD"/>
    <w:rsid w:val="008B6B77"/>
    <w:rsid w:val="008D09BC"/>
    <w:rsid w:val="008D22DF"/>
    <w:rsid w:val="00933134"/>
    <w:rsid w:val="00952D3E"/>
    <w:rsid w:val="0096539C"/>
    <w:rsid w:val="009A115C"/>
    <w:rsid w:val="009B3C3C"/>
    <w:rsid w:val="009B4463"/>
    <w:rsid w:val="009C0AAC"/>
    <w:rsid w:val="009D45D9"/>
    <w:rsid w:val="009E64C1"/>
    <w:rsid w:val="00AE7C0F"/>
    <w:rsid w:val="00AF33D8"/>
    <w:rsid w:val="00B40D7F"/>
    <w:rsid w:val="00B608F7"/>
    <w:rsid w:val="00B73E21"/>
    <w:rsid w:val="00B87EF2"/>
    <w:rsid w:val="00B96174"/>
    <w:rsid w:val="00BA7A7C"/>
    <w:rsid w:val="00BB7CA9"/>
    <w:rsid w:val="00BD30C7"/>
    <w:rsid w:val="00BE28F6"/>
    <w:rsid w:val="00C83A56"/>
    <w:rsid w:val="00CD0F01"/>
    <w:rsid w:val="00CE5084"/>
    <w:rsid w:val="00D66868"/>
    <w:rsid w:val="00D72033"/>
    <w:rsid w:val="00D73AD2"/>
    <w:rsid w:val="00E04FF1"/>
    <w:rsid w:val="00E150F1"/>
    <w:rsid w:val="00E82F7F"/>
    <w:rsid w:val="00ED5DD2"/>
    <w:rsid w:val="00F725D8"/>
    <w:rsid w:val="00F96AA7"/>
    <w:rsid w:val="00FA2975"/>
    <w:rsid w:val="00FB7782"/>
    <w:rsid w:val="00FC7AEC"/>
    <w:rsid w:val="00FC7C38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79A7"/>
    <w:rPr>
      <w:b/>
      <w:bCs/>
    </w:rPr>
  </w:style>
  <w:style w:type="paragraph" w:styleId="ListParagraph">
    <w:name w:val="List Paragraph"/>
    <w:basedOn w:val="Normal"/>
    <w:uiPriority w:val="34"/>
    <w:qFormat/>
    <w:rsid w:val="00750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1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aliases w:val=" Char Char, Char Char Char Char"/>
    <w:basedOn w:val="Normal"/>
    <w:link w:val="HeaderChar"/>
    <w:unhideWhenUsed/>
    <w:rsid w:val="00BA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BA7A7C"/>
  </w:style>
  <w:style w:type="paragraph" w:styleId="Footer">
    <w:name w:val="footer"/>
    <w:basedOn w:val="Normal"/>
    <w:link w:val="FooterChar"/>
    <w:uiPriority w:val="99"/>
    <w:unhideWhenUsed/>
    <w:rsid w:val="00BA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7C"/>
  </w:style>
  <w:style w:type="character" w:styleId="Hyperlink">
    <w:name w:val="Hyperlink"/>
    <w:basedOn w:val="DefaultParagraphFont"/>
    <w:rsid w:val="00BA7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CC0E-72D1-4F22-95C7-671BBD7F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Bahrain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Accounts</cp:lastModifiedBy>
  <cp:revision>2</cp:revision>
  <cp:lastPrinted>2010-01-27T09:43:00Z</cp:lastPrinted>
  <dcterms:created xsi:type="dcterms:W3CDTF">2012-11-28T09:43:00Z</dcterms:created>
  <dcterms:modified xsi:type="dcterms:W3CDTF">2012-11-28T09:43:00Z</dcterms:modified>
</cp:coreProperties>
</file>