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55" w:rsidRPr="008A6D7B" w:rsidRDefault="003D6E26" w:rsidP="008A6D7B">
      <w:r>
        <w:t xml:space="preserve">                                 </w:t>
      </w:r>
      <w:r w:rsidR="000A3555" w:rsidRPr="008A6D7B">
        <w:t>Sample Paper – 2013</w:t>
      </w:r>
      <w:r w:rsidR="000A3555" w:rsidRPr="008A6D7B">
        <w:br/>
      </w:r>
      <w:r>
        <w:t xml:space="preserve">                                        </w:t>
      </w:r>
      <w:r w:rsidR="000A3555" w:rsidRPr="008A6D7B">
        <w:t>Class – XII</w:t>
      </w:r>
      <w:r w:rsidR="000A3555" w:rsidRPr="008A6D7B">
        <w:br/>
      </w:r>
      <w:r>
        <w:t xml:space="preserve">                                 </w:t>
      </w:r>
      <w:r w:rsidR="000A3555" w:rsidRPr="008A6D7B">
        <w:t>Subject – Chemistry</w:t>
      </w:r>
    </w:p>
    <w:p w:rsidR="000A3555" w:rsidRPr="008A6D7B" w:rsidRDefault="000A3555" w:rsidP="008A6D7B"/>
    <w:p w:rsidR="000A3555" w:rsidRPr="008A6D7B" w:rsidRDefault="000A3555" w:rsidP="008A6D7B">
      <w:pPr>
        <w:rPr>
          <w:vertAlign w:val="superscript"/>
        </w:rPr>
      </w:pPr>
      <w:r w:rsidRPr="008A6D7B">
        <w:rPr>
          <w:vertAlign w:val="superscript"/>
        </w:rPr>
        <w:t xml:space="preserve"> Time-3 hrs                                                                                                   </w:t>
      </w:r>
      <w:r w:rsidR="003D6E26">
        <w:rPr>
          <w:vertAlign w:val="superscript"/>
        </w:rPr>
        <w:t xml:space="preserve">                 </w:t>
      </w:r>
      <w:r w:rsidRPr="008A6D7B">
        <w:rPr>
          <w:vertAlign w:val="superscript"/>
        </w:rPr>
        <w:t xml:space="preserve"> M.M- 70</w:t>
      </w:r>
    </w:p>
    <w:p w:rsidR="000A3555" w:rsidRPr="008A6D7B" w:rsidRDefault="000A3555" w:rsidP="008A6D7B">
      <w:pPr>
        <w:rPr>
          <w:vertAlign w:val="superscript"/>
        </w:rPr>
      </w:pPr>
    </w:p>
    <w:p w:rsidR="000A3555" w:rsidRPr="008A6D7B" w:rsidRDefault="000A3555" w:rsidP="008A6D7B">
      <w:r w:rsidRPr="008A6D7B">
        <w:rPr>
          <w:vertAlign w:val="superscript"/>
        </w:rPr>
        <w:t>GENERAL INSTRUCTIONS:</w:t>
      </w:r>
    </w:p>
    <w:p w:rsidR="000A3555" w:rsidRPr="008A6D7B" w:rsidRDefault="000A3555" w:rsidP="008A6D7B">
      <w:pPr>
        <w:rPr>
          <w:vertAlign w:val="superscript"/>
        </w:rPr>
      </w:pPr>
      <w:r w:rsidRPr="008A6D7B">
        <w:rPr>
          <w:vertAlign w:val="superscript"/>
        </w:rPr>
        <w:t xml:space="preserve">  1 All questions are compulsory.                                                      </w:t>
      </w:r>
    </w:p>
    <w:p w:rsidR="000A3555" w:rsidRPr="008A6D7B" w:rsidRDefault="000A3555" w:rsidP="008A6D7B">
      <w:pPr>
        <w:rPr>
          <w:vertAlign w:val="superscript"/>
        </w:rPr>
      </w:pPr>
      <w:r w:rsidRPr="008A6D7B">
        <w:rPr>
          <w:vertAlign w:val="superscript"/>
        </w:rPr>
        <w:t xml:space="preserve"> 2.Question number 1 to 8 are very short answerquestions,carry 1 mark each</w:t>
      </w:r>
    </w:p>
    <w:p w:rsidR="000A3555" w:rsidRPr="008A6D7B" w:rsidRDefault="000A3555" w:rsidP="008A6D7B">
      <w:pPr>
        <w:rPr>
          <w:vertAlign w:val="superscript"/>
        </w:rPr>
      </w:pPr>
      <w:r w:rsidRPr="008A6D7B">
        <w:rPr>
          <w:vertAlign w:val="superscript"/>
        </w:rPr>
        <w:t xml:space="preserve"> 3.Question number  9 to 18 are short answer questions,carry 2 marks each </w:t>
      </w:r>
    </w:p>
    <w:p w:rsidR="000A3555" w:rsidRPr="008A6D7B" w:rsidRDefault="000A3555" w:rsidP="008A6D7B">
      <w:pPr>
        <w:rPr>
          <w:vertAlign w:val="superscript"/>
        </w:rPr>
      </w:pPr>
      <w:r w:rsidRPr="008A6D7B">
        <w:rPr>
          <w:vertAlign w:val="superscript"/>
        </w:rPr>
        <w:t xml:space="preserve"> 4 Qquestions number 19 to 27 are also short answer questions,carry 3 marks each.</w:t>
      </w:r>
    </w:p>
    <w:p w:rsidR="000A3555" w:rsidRPr="008A6D7B" w:rsidRDefault="000A3555" w:rsidP="008A6D7B">
      <w:r w:rsidRPr="008A6D7B">
        <w:rPr>
          <w:vertAlign w:val="superscript"/>
        </w:rPr>
        <w:t xml:space="preserve"> 5 Question number 28 to 30 are long answer questions carry 5 marks.</w:t>
      </w:r>
    </w:p>
    <w:p w:rsidR="000A3555" w:rsidRPr="008A6D7B" w:rsidRDefault="000A3555" w:rsidP="008A6D7B">
      <w:pPr>
        <w:rPr>
          <w:vertAlign w:val="superscript"/>
        </w:rPr>
      </w:pP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>1.What is the difference between ionic solid  and metallic solid ?</w:t>
      </w:r>
    </w:p>
    <w:p w:rsidR="000A3555" w:rsidRPr="008A6D7B" w:rsidRDefault="000A3555" w:rsidP="008A6D7B">
      <w:pPr>
        <w:rPr>
          <w:color w:val="231F20"/>
        </w:rPr>
      </w:pPr>
      <w:r w:rsidRPr="008A6D7B">
        <w:t xml:space="preserve">2. </w:t>
      </w:r>
      <w:r w:rsidRPr="008A6D7B">
        <w:rPr>
          <w:color w:val="231F20"/>
        </w:rPr>
        <w:t>Why does conductivity decrease with dilution  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>3.</w:t>
      </w:r>
      <w:r w:rsidRPr="008A6D7B">
        <w:rPr>
          <w:vertAlign w:val="superscript"/>
        </w:rPr>
        <w:t xml:space="preserve"> </w:t>
      </w:r>
      <w:r w:rsidRPr="008A6D7B">
        <w:t>What do you mean by sol.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>4.</w:t>
      </w:r>
      <w:r w:rsidRPr="008A6D7B">
        <w:rPr>
          <w:rFonts w:ascii="Bookman-Light" w:hAnsi="Bookman-Light" w:cs="Bookman-Light"/>
          <w:color w:val="231F20"/>
        </w:rPr>
        <w:t>Why nitrogen gas is inert at room temperature?</w:t>
      </w:r>
    </w:p>
    <w:p w:rsidR="000A3555" w:rsidRPr="008A6D7B" w:rsidRDefault="000A3555" w:rsidP="008A6D7B">
      <w:r w:rsidRPr="008A6D7B">
        <w:t xml:space="preserve">5.Write IUPAC name of the following compound:            </w:t>
      </w:r>
    </w:p>
    <w:p w:rsidR="000A3555" w:rsidRPr="008A6D7B" w:rsidRDefault="000A3555" w:rsidP="008A6D7B">
      <w:r w:rsidRPr="008A6D7B">
        <w:t xml:space="preserve">     </w:t>
      </w:r>
    </w:p>
    <w:p w:rsidR="000A3555" w:rsidRPr="008A6D7B" w:rsidRDefault="000A3555" w:rsidP="008A6D7B">
      <w:r w:rsidRPr="008A6D7B">
        <w:rPr>
          <w:rFonts w:ascii="Arial" w:hAnsi="Arial" w:cs="Arial"/>
        </w:rPr>
        <w:t>CH</w:t>
      </w:r>
      <w:r w:rsidRPr="008A6D7B">
        <w:rPr>
          <w:rFonts w:ascii="Arial" w:hAnsi="Arial" w:cs="Arial"/>
          <w:vertAlign w:val="subscript"/>
        </w:rPr>
        <w:t>3</w:t>
      </w:r>
      <w:r w:rsidRPr="008A6D7B">
        <w:rPr>
          <w:rFonts w:ascii="Arial" w:hAnsi="Arial" w:cs="Arial"/>
        </w:rPr>
        <w:t>CH=C(CH</w:t>
      </w:r>
      <w:r w:rsidRPr="008A6D7B">
        <w:rPr>
          <w:rFonts w:ascii="Arial" w:hAnsi="Arial" w:cs="Arial"/>
          <w:vertAlign w:val="subscript"/>
        </w:rPr>
        <w:t>3</w:t>
      </w:r>
      <w:r w:rsidRPr="008A6D7B">
        <w:rPr>
          <w:rFonts w:ascii="Arial" w:hAnsi="Arial" w:cs="Arial"/>
        </w:rPr>
        <w:t>)CH(Br)CH</w:t>
      </w:r>
      <w:r w:rsidRPr="008A6D7B">
        <w:rPr>
          <w:rFonts w:ascii="Arial" w:hAnsi="Arial" w:cs="Arial"/>
          <w:vertAlign w:val="subscript"/>
        </w:rPr>
        <w:t>3</w:t>
      </w:r>
      <w:r w:rsidRPr="008A6D7B">
        <w:rPr>
          <w:rFonts w:ascii="Arial" w:hAnsi="Arial" w:cs="Arial"/>
        </w:rPr>
        <w:tab/>
      </w:r>
    </w:p>
    <w:p w:rsidR="000A3555" w:rsidRPr="008A6D7B" w:rsidRDefault="000A3555" w:rsidP="008A6D7B"/>
    <w:p w:rsidR="000A3555" w:rsidRPr="008A6D7B" w:rsidRDefault="000A3555" w:rsidP="008A6D7B"/>
    <w:p w:rsidR="000A3555" w:rsidRPr="008A6D7B" w:rsidRDefault="000A3555" w:rsidP="008A6D7B">
      <w:pPr>
        <w:rPr>
          <w:rFonts w:eastAsiaTheme="minorHAnsi"/>
          <w:color w:val="000000"/>
        </w:rPr>
      </w:pPr>
      <w:r w:rsidRPr="008A6D7B">
        <w:t>6.</w:t>
      </w:r>
      <w:r w:rsidRPr="008A6D7B">
        <w:rPr>
          <w:rFonts w:eastAsiaTheme="minorHAnsi"/>
        </w:rPr>
        <w:t xml:space="preserve"> What are ambident nucleophiles? Explain with an example.</w:t>
      </w:r>
    </w:p>
    <w:p w:rsidR="000A3555" w:rsidRPr="008A6D7B" w:rsidRDefault="000A3555" w:rsidP="008A6D7B"/>
    <w:p w:rsidR="000A3555" w:rsidRPr="008A6D7B" w:rsidRDefault="000A3555" w:rsidP="008A6D7B">
      <w:r w:rsidRPr="008A6D7B">
        <w:t>7.Define isoelectric point ?</w:t>
      </w:r>
    </w:p>
    <w:p w:rsidR="000A3555" w:rsidRPr="008A6D7B" w:rsidRDefault="000A3555" w:rsidP="008A6D7B">
      <w:r w:rsidRPr="008A6D7B">
        <w:t>8.</w:t>
      </w:r>
      <w:r w:rsidRPr="008A6D7B">
        <w:rPr>
          <w:rFonts w:ascii="Bookman-Light" w:hAnsi="Bookman-Light" w:cs="Bookman-Light"/>
          <w:color w:val="231F20"/>
        </w:rPr>
        <w:t>Discuss  vulcanisation of rubber.</w:t>
      </w:r>
    </w:p>
    <w:p w:rsidR="000A3555" w:rsidRPr="008A6D7B" w:rsidRDefault="000A3555" w:rsidP="008A6D7B">
      <w:r w:rsidRPr="008A6D7B">
        <w:t>9. What type of deviation is observed when acetone  is added to chloroform?Explain ?</w:t>
      </w:r>
    </w:p>
    <w:p w:rsidR="000A3555" w:rsidRPr="008A6D7B" w:rsidRDefault="000A3555" w:rsidP="008A6D7B">
      <w:r w:rsidRPr="008A6D7B">
        <w:t>10.Explain a method to prevent corrosion  ?</w:t>
      </w:r>
    </w:p>
    <w:p w:rsidR="000A3555" w:rsidRPr="008A6D7B" w:rsidRDefault="000A3555" w:rsidP="008A6D7B">
      <w:pPr>
        <w:rPr>
          <w:color w:val="231F20"/>
        </w:rPr>
      </w:pPr>
      <w:r w:rsidRPr="008A6D7B">
        <w:lastRenderedPageBreak/>
        <w:t>11.</w:t>
      </w:r>
      <w:r w:rsidRPr="008A6D7B">
        <w:rPr>
          <w:color w:val="231F20"/>
        </w:rPr>
        <w:t xml:space="preserve"> Calculate the potential of hydrogen electrode in contact with a </w:t>
      </w:r>
      <w:r w:rsidR="001C175D" w:rsidRPr="008A6D7B">
        <w:rPr>
          <w:color w:val="231F20"/>
        </w:rPr>
        <w:t>dilute HCl (10</w:t>
      </w:r>
      <w:r w:rsidR="001C175D" w:rsidRPr="008A6D7B">
        <w:rPr>
          <w:color w:val="231F20"/>
          <w:vertAlign w:val="superscript"/>
        </w:rPr>
        <w:t xml:space="preserve">-8  </w:t>
      </w:r>
      <w:r w:rsidR="001C175D" w:rsidRPr="008A6D7B">
        <w:rPr>
          <w:color w:val="231F20"/>
        </w:rPr>
        <w:t>M)solution .</w:t>
      </w:r>
    </w:p>
    <w:p w:rsidR="001C175D" w:rsidRPr="008A6D7B" w:rsidRDefault="000A3555" w:rsidP="008A6D7B">
      <w:r w:rsidRPr="008A6D7B">
        <w:t>12. Answer the following:</w:t>
      </w:r>
      <w:r w:rsidR="001C175D" w:rsidRPr="008A6D7B">
        <w:t xml:space="preserve">i) Sulphur in vapour state exhibit paramagnetic behavior. Explain.  </w:t>
      </w:r>
    </w:p>
    <w:p w:rsidR="000A3555" w:rsidRPr="008A6D7B" w:rsidRDefault="001C175D" w:rsidP="008A6D7B">
      <w:r w:rsidRPr="008A6D7B">
        <w:t>ii) Write the isoelectronic neutral species of  ClO</w:t>
      </w:r>
      <w:r w:rsidRPr="008A6D7B">
        <w:rPr>
          <w:vertAlign w:val="superscript"/>
        </w:rPr>
        <w:t>-1</w:t>
      </w:r>
      <w:r w:rsidRPr="008A6D7B">
        <w:t xml:space="preserve"> .  </w:t>
      </w:r>
    </w:p>
    <w:p w:rsidR="000A3555" w:rsidRPr="008A6D7B" w:rsidRDefault="000A3555" w:rsidP="008A6D7B"/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 xml:space="preserve">13 </w:t>
      </w:r>
      <w:r w:rsidR="003D6E26">
        <w:rPr>
          <w:rFonts w:ascii="Bookman-Light" w:hAnsi="Bookman-Light" w:cs="Bookman-Light"/>
          <w:color w:val="231F20"/>
        </w:rPr>
        <w:t>.Are Ag and Cu</w:t>
      </w:r>
      <w:r w:rsidR="001C175D" w:rsidRPr="008A6D7B">
        <w:rPr>
          <w:rFonts w:ascii="Bookman-Light" w:hAnsi="Bookman-Light" w:cs="Bookman-Light"/>
          <w:color w:val="231F20"/>
        </w:rPr>
        <w:t xml:space="preserve"> transition metal are not ?Explain?</w:t>
      </w:r>
    </w:p>
    <w:p w:rsidR="000A3555" w:rsidRPr="008A6D7B" w:rsidRDefault="000A3555" w:rsidP="008A6D7B"/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>14 (i)</w:t>
      </w:r>
      <w:r w:rsidRPr="008A6D7B">
        <w:rPr>
          <w:rFonts w:ascii="Bookman-Light" w:hAnsi="Bookman-Light" w:cs="Bookman-Light"/>
          <w:color w:val="231F20"/>
        </w:rPr>
        <w:t xml:space="preserve"> </w:t>
      </w:r>
      <w:r w:rsidR="001C175D" w:rsidRPr="008A6D7B">
        <w:rPr>
          <w:rFonts w:ascii="Bookman-Light" w:hAnsi="Bookman-Light" w:cs="Bookman-Light"/>
          <w:color w:val="231F20"/>
        </w:rPr>
        <w:t>Allyl chloride follow SN</w:t>
      </w:r>
      <w:r w:rsidR="001C175D" w:rsidRPr="008A6D7B">
        <w:rPr>
          <w:rFonts w:ascii="Bookman-Light" w:hAnsi="Bookman-Light" w:cs="Bookman-Light"/>
          <w:color w:val="231F20"/>
          <w:vertAlign w:val="superscript"/>
        </w:rPr>
        <w:t>1</w:t>
      </w:r>
      <w:r w:rsidR="001C175D" w:rsidRPr="008A6D7B">
        <w:rPr>
          <w:rFonts w:ascii="Bookman-Light" w:hAnsi="Bookman-Light" w:cs="Bookman-Light"/>
          <w:color w:val="231F20"/>
          <w:vertAlign w:val="subscript"/>
        </w:rPr>
        <w:t xml:space="preserve"> </w:t>
      </w:r>
      <w:r w:rsidR="001C175D" w:rsidRPr="008A6D7B">
        <w:rPr>
          <w:rFonts w:ascii="Bookman-Light" w:hAnsi="Bookman-Light" w:cs="Bookman-Light"/>
          <w:color w:val="231F20"/>
        </w:rPr>
        <w:t xml:space="preserve"> mechanism or SN</w:t>
      </w:r>
      <w:r w:rsidR="001C175D" w:rsidRPr="008A6D7B">
        <w:rPr>
          <w:rFonts w:ascii="Bookman-Light" w:hAnsi="Bookman-Light" w:cs="Bookman-Light"/>
          <w:color w:val="231F20"/>
          <w:vertAlign w:val="superscript"/>
        </w:rPr>
        <w:t>2</w:t>
      </w:r>
      <w:r w:rsidR="001C175D" w:rsidRPr="008A6D7B">
        <w:rPr>
          <w:rFonts w:ascii="Bookman-Light" w:hAnsi="Bookman-Light" w:cs="Bookman-Light"/>
          <w:color w:val="231F20"/>
        </w:rPr>
        <w:t>.Explain.</w:t>
      </w:r>
    </w:p>
    <w:p w:rsidR="000A3555" w:rsidRPr="008A6D7B" w:rsidRDefault="000A3555" w:rsidP="008A6D7B">
      <w:r w:rsidRPr="008A6D7B">
        <w:rPr>
          <w:vertAlign w:val="superscript"/>
        </w:rPr>
        <w:t xml:space="preserve">      </w:t>
      </w:r>
      <w:r w:rsidRPr="008A6D7B">
        <w:t>(II)</w:t>
      </w:r>
      <w:r w:rsidRPr="008A6D7B">
        <w:rPr>
          <w:rFonts w:ascii="Bookman-Light" w:hAnsi="Bookman-Light" w:cs="Bookman-Light"/>
          <w:color w:val="231F20"/>
        </w:rPr>
        <w:t xml:space="preserve"> Why </w:t>
      </w:r>
      <w:r w:rsidR="00500D76" w:rsidRPr="008A6D7B">
        <w:rPr>
          <w:rFonts w:ascii="Bookman-Light" w:hAnsi="Bookman-Light" w:cs="Bookman-Light"/>
          <w:color w:val="231F20"/>
        </w:rPr>
        <w:t>anhydrous AlCl</w:t>
      </w:r>
      <w:r w:rsidR="00500D76" w:rsidRPr="008A6D7B">
        <w:rPr>
          <w:rFonts w:ascii="Bookman-Light" w:hAnsi="Bookman-Light" w:cs="Bookman-Light"/>
          <w:color w:val="231F20"/>
          <w:vertAlign w:val="subscript"/>
        </w:rPr>
        <w:t xml:space="preserve">3 </w:t>
      </w:r>
      <w:r w:rsidR="00500D76" w:rsidRPr="008A6D7B">
        <w:rPr>
          <w:rFonts w:ascii="Bookman-Light" w:hAnsi="Bookman-Light" w:cs="Bookman-Light"/>
          <w:color w:val="231F20"/>
        </w:rPr>
        <w:t>use as catalyst</w:t>
      </w:r>
      <w:r w:rsidRPr="008A6D7B">
        <w:rPr>
          <w:rFonts w:ascii="Bookman-Light" w:hAnsi="Bookman-Light" w:cs="Bookman-Light"/>
          <w:color w:val="231F20"/>
        </w:rPr>
        <w:t>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0A3555" w:rsidRPr="008A6D7B" w:rsidRDefault="000A3555" w:rsidP="008A6D7B">
      <w:pPr>
        <w:rPr>
          <w:vertAlign w:val="superscript"/>
        </w:rPr>
      </w:pPr>
      <w:r w:rsidRPr="008A6D7B">
        <w:t>15.</w:t>
      </w:r>
      <w:r w:rsidRPr="008A6D7B">
        <w:rPr>
          <w:vertAlign w:val="superscript"/>
        </w:rPr>
        <w:t xml:space="preserve"> </w:t>
      </w:r>
      <w:r w:rsidRPr="008A6D7B">
        <w:t>Convert-      (i)</w:t>
      </w:r>
      <w:r w:rsidRPr="008A6D7B">
        <w:rPr>
          <w:rFonts w:ascii="Bookman-Light" w:hAnsi="Bookman-Light" w:cs="Bookman-Light"/>
          <w:color w:val="231F20"/>
        </w:rPr>
        <w:t xml:space="preserve"> </w:t>
      </w:r>
      <w:r w:rsidR="00500D76" w:rsidRPr="008A6D7B">
        <w:rPr>
          <w:rFonts w:ascii="Bookman-Light" w:eastAsiaTheme="minorHAnsi" w:hAnsi="Bookman-Light" w:cs="Bookman-Light"/>
          <w:color w:val="231F20"/>
        </w:rPr>
        <w:t>Ethanol to but-1-yne</w:t>
      </w:r>
      <w:r w:rsidR="00500D76" w:rsidRPr="008A6D7B">
        <w:rPr>
          <w:color w:val="231F20"/>
        </w:rPr>
        <w:t xml:space="preserve"> </w:t>
      </w:r>
    </w:p>
    <w:p w:rsidR="000A3555" w:rsidRPr="008A6D7B" w:rsidRDefault="000A3555" w:rsidP="008A6D7B">
      <w:r w:rsidRPr="008A6D7B">
        <w:t xml:space="preserve">                         (ii)  </w:t>
      </w:r>
      <w:r w:rsidR="00500D76" w:rsidRPr="008A6D7B">
        <w:rPr>
          <w:rFonts w:ascii="Bookman-Light" w:hAnsi="Bookman-Light" w:cs="Bookman-Light"/>
          <w:color w:val="231F20"/>
        </w:rPr>
        <w:t xml:space="preserve">Methyl </w:t>
      </w:r>
      <w:r w:rsidRPr="008A6D7B">
        <w:rPr>
          <w:rFonts w:ascii="Bookman-Light" w:hAnsi="Bookman-Light" w:cs="Bookman-Light"/>
          <w:color w:val="231F20"/>
        </w:rPr>
        <w:t xml:space="preserve"> bromide </w:t>
      </w:r>
      <w:r w:rsidRPr="008A6D7B">
        <w:rPr>
          <w:color w:val="231F20"/>
        </w:rPr>
        <w:t>→</w:t>
      </w:r>
      <w:r w:rsidRPr="008A6D7B">
        <w:t xml:space="preserve">    </w:t>
      </w:r>
      <w:r w:rsidR="00500D76" w:rsidRPr="008A6D7B">
        <w:t>Propan -1-ol</w:t>
      </w:r>
      <w:r w:rsidRPr="008A6D7B">
        <w:t xml:space="preserve">             </w:t>
      </w:r>
    </w:p>
    <w:p w:rsidR="000A3555" w:rsidRPr="008A6D7B" w:rsidRDefault="000A3555" w:rsidP="008A6D7B">
      <w:r w:rsidRPr="008A6D7B">
        <w:t xml:space="preserve">16. Explain </w:t>
      </w:r>
    </w:p>
    <w:p w:rsidR="00500D76" w:rsidRPr="008A6D7B" w:rsidRDefault="000A3555" w:rsidP="008A6D7B">
      <w:pPr>
        <w:rPr>
          <w:rFonts w:ascii="Bookman-Light" w:eastAsiaTheme="minorHAnsi" w:hAnsi="Bookman-Light" w:cs="Bookman-Light"/>
          <w:color w:val="231F20"/>
        </w:rPr>
      </w:pPr>
      <w:r w:rsidRPr="008A6D7B">
        <w:t xml:space="preserve">     (i)</w:t>
      </w:r>
      <w:r w:rsidRPr="008A6D7B">
        <w:rPr>
          <w:rFonts w:ascii="Bookman-Light" w:hAnsi="Bookman-Light" w:cs="Bookman-Light"/>
          <w:color w:val="231F20"/>
        </w:rPr>
        <w:t xml:space="preserve"> </w:t>
      </w:r>
      <w:r w:rsidR="00500D76" w:rsidRPr="008A6D7B">
        <w:rPr>
          <w:rFonts w:ascii="Bookman-Light" w:eastAsiaTheme="minorHAnsi" w:hAnsi="Bookman-Light" w:cs="Bookman-Light"/>
          <w:color w:val="231F20"/>
        </w:rPr>
        <w:t>Why cannot aromatic primary amines be prepared by Gabriel phthalimide</w:t>
      </w:r>
    </w:p>
    <w:p w:rsidR="00500D76" w:rsidRPr="008A6D7B" w:rsidRDefault="00500D76" w:rsidP="008A6D7B">
      <w:pPr>
        <w:rPr>
          <w:rFonts w:ascii="Bookman-Light" w:eastAsiaTheme="minorHAnsi" w:hAnsi="Bookman-Light" w:cs="Bookman-Light"/>
          <w:color w:val="000000"/>
        </w:rPr>
      </w:pPr>
      <w:r w:rsidRPr="008A6D7B">
        <w:rPr>
          <w:rFonts w:ascii="Bookman-Light" w:eastAsiaTheme="minorHAnsi" w:hAnsi="Bookman-Light" w:cs="Bookman-Light"/>
          <w:color w:val="231F20"/>
        </w:rPr>
        <w:t>synthesis?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 xml:space="preserve">     (ii).</w:t>
      </w:r>
      <w:r w:rsidRPr="008A6D7B">
        <w:rPr>
          <w:rFonts w:ascii="Bookman-Light" w:hAnsi="Bookman-Light" w:cs="Bookman-Light"/>
          <w:color w:val="231F20"/>
        </w:rPr>
        <w:t xml:space="preserve"> Aniline does not undergo Friedel-Crafts reaction</w:t>
      </w:r>
    </w:p>
    <w:p w:rsidR="000A3555" w:rsidRPr="008A6D7B" w:rsidRDefault="000A3555" w:rsidP="008A6D7B"/>
    <w:p w:rsidR="000A3555" w:rsidRPr="008A6D7B" w:rsidRDefault="000A3555" w:rsidP="008A6D7B">
      <w:r w:rsidRPr="008A6D7B">
        <w:t xml:space="preserve">17. Explain with one example </w:t>
      </w:r>
    </w:p>
    <w:p w:rsidR="000A3555" w:rsidRPr="008A6D7B" w:rsidRDefault="000A3555" w:rsidP="008A6D7B">
      <w:r w:rsidRPr="008A6D7B">
        <w:t xml:space="preserve">     (i)</w:t>
      </w:r>
      <w:r w:rsidRPr="008A6D7B">
        <w:rPr>
          <w:vertAlign w:val="superscript"/>
        </w:rPr>
        <w:t xml:space="preserve"> </w:t>
      </w:r>
      <w:r w:rsidRPr="008A6D7B">
        <w:rPr>
          <w:rFonts w:ascii="Bookman-Light" w:hAnsi="Bookman-Light" w:cs="Bookman-Light"/>
          <w:color w:val="231F20"/>
        </w:rPr>
        <w:t>Hofmann’s bromamide reaction</w:t>
      </w:r>
      <w:r w:rsidRPr="008A6D7B">
        <w:t xml:space="preserve"> (ii)</w:t>
      </w:r>
      <w:r w:rsidRPr="008A6D7B">
        <w:rPr>
          <w:vertAlign w:val="superscript"/>
        </w:rPr>
        <w:t xml:space="preserve"> </w:t>
      </w:r>
      <w:r w:rsidR="00500D76" w:rsidRPr="008A6D7B">
        <w:t>Gattermann reaction</w:t>
      </w:r>
      <w:r w:rsidRPr="008A6D7B">
        <w:rPr>
          <w:vertAlign w:val="superscript"/>
        </w:rPr>
        <w:t xml:space="preserve"> </w:t>
      </w:r>
    </w:p>
    <w:p w:rsidR="000A3555" w:rsidRPr="008A6D7B" w:rsidRDefault="000A3555" w:rsidP="008A6D7B">
      <w:pPr>
        <w:rPr>
          <w:vertAlign w:val="superscript"/>
        </w:rPr>
      </w:pPr>
      <w:r w:rsidRPr="008A6D7B">
        <w:rPr>
          <w:vertAlign w:val="superscript"/>
        </w:rPr>
        <w:t xml:space="preserve"> </w:t>
      </w:r>
    </w:p>
    <w:p w:rsidR="00500D76" w:rsidRPr="008A6D7B" w:rsidRDefault="000A3555" w:rsidP="008A6D7B">
      <w:pPr>
        <w:rPr>
          <w:rFonts w:eastAsiaTheme="minorHAnsi"/>
        </w:rPr>
      </w:pPr>
      <w:r w:rsidRPr="008A6D7B">
        <w:t xml:space="preserve">18. </w:t>
      </w:r>
      <w:r w:rsidR="00500D76" w:rsidRPr="008A6D7B">
        <w:rPr>
          <w:rFonts w:eastAsiaTheme="minorHAnsi"/>
        </w:rPr>
        <w:t>What is a biodegradable polymer ? Give an example of a biodegradable aliphatic</w:t>
      </w:r>
    </w:p>
    <w:p w:rsidR="00500D76" w:rsidRPr="008A6D7B" w:rsidRDefault="00500D76" w:rsidP="008A6D7B">
      <w:pPr>
        <w:rPr>
          <w:rFonts w:eastAsiaTheme="minorHAnsi"/>
          <w:color w:val="000000"/>
        </w:rPr>
      </w:pPr>
      <w:r w:rsidRPr="008A6D7B">
        <w:rPr>
          <w:rFonts w:eastAsiaTheme="minorHAnsi"/>
        </w:rPr>
        <w:t>polyester.</w:t>
      </w:r>
    </w:p>
    <w:p w:rsidR="000A3555" w:rsidRPr="008A6D7B" w:rsidRDefault="000A3555" w:rsidP="008A6D7B"/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>19</w:t>
      </w:r>
      <w:r w:rsidRPr="008A6D7B">
        <w:rPr>
          <w:vertAlign w:val="superscript"/>
        </w:rPr>
        <w:t>.</w:t>
      </w:r>
      <w:r w:rsidRPr="008A6D7B">
        <w:rPr>
          <w:rFonts w:ascii="Bookman-Light" w:hAnsi="Bookman-Light" w:cs="Bookman-Light"/>
          <w:color w:val="231F20"/>
        </w:rPr>
        <w:t xml:space="preserve"> </w:t>
      </w:r>
      <w:r w:rsidR="00500D76" w:rsidRPr="008A6D7B">
        <w:t>Silver crystallizes in F.c.c. ,if edge length is 4.07 x10</w:t>
      </w:r>
      <w:r w:rsidR="00500D76" w:rsidRPr="008A6D7B">
        <w:rPr>
          <w:vertAlign w:val="superscript"/>
        </w:rPr>
        <w:t>-8</w:t>
      </w:r>
      <w:r w:rsidR="00500D76" w:rsidRPr="008A6D7B">
        <w:rPr>
          <w:vertAlign w:val="subscript"/>
        </w:rPr>
        <w:t xml:space="preserve"> </w:t>
      </w:r>
      <w:r w:rsidR="00500D76" w:rsidRPr="008A6D7B">
        <w:t xml:space="preserve"> cm and density is 10.5 g/cm</w:t>
      </w:r>
      <w:r w:rsidR="00500D76" w:rsidRPr="008A6D7B">
        <w:rPr>
          <w:vertAlign w:val="superscript"/>
        </w:rPr>
        <w:t>3</w:t>
      </w:r>
      <w:r w:rsidR="00500D76" w:rsidRPr="008A6D7B">
        <w:t xml:space="preserve"> calculate the Atomic mass of silver.                    </w:t>
      </w:r>
      <w:r w:rsidRPr="008A6D7B">
        <w:t xml:space="preserve">                                                                                          </w:t>
      </w:r>
    </w:p>
    <w:p w:rsidR="00500D76" w:rsidRPr="008A6D7B" w:rsidRDefault="000A3555" w:rsidP="008A6D7B">
      <w:pPr>
        <w:rPr>
          <w:rFonts w:ascii="Bookman-Light" w:eastAsiaTheme="minorHAnsi" w:hAnsi="Bookman-Light" w:cs="Bookman-Light"/>
          <w:color w:val="231F20"/>
        </w:rPr>
      </w:pPr>
      <w:r w:rsidRPr="008A6D7B">
        <w:lastRenderedPageBreak/>
        <w:t>20.</w:t>
      </w:r>
      <w:r w:rsidRPr="008A6D7B">
        <w:rPr>
          <w:rFonts w:ascii="Bookman-Light" w:hAnsi="Bookman-Light" w:cs="Bookman-Light"/>
          <w:color w:val="231F20"/>
        </w:rPr>
        <w:t xml:space="preserve"> </w:t>
      </w:r>
      <w:r w:rsidR="00500D76" w:rsidRPr="008A6D7B">
        <w:rPr>
          <w:rFonts w:ascii="Bookman-Light" w:eastAsiaTheme="minorHAnsi" w:hAnsi="Bookman-Light" w:cs="Bookman-Light"/>
          <w:color w:val="231F20"/>
        </w:rPr>
        <w:t>Vapour pressure of chloroform (CHCl</w:t>
      </w:r>
      <w:r w:rsidR="00500D76" w:rsidRPr="003D6E26">
        <w:rPr>
          <w:rFonts w:ascii="Bookman-Light" w:eastAsiaTheme="minorHAnsi" w:hAnsi="Bookman-Light" w:cs="Bookman-Light"/>
          <w:color w:val="231F20"/>
          <w:vertAlign w:val="subscript"/>
        </w:rPr>
        <w:t>3</w:t>
      </w:r>
      <w:r w:rsidR="00500D76" w:rsidRPr="008A6D7B">
        <w:rPr>
          <w:rFonts w:ascii="Bookman-Light" w:eastAsiaTheme="minorHAnsi" w:hAnsi="Bookman-Light" w:cs="Bookman-Light"/>
          <w:color w:val="231F20"/>
        </w:rPr>
        <w:t>) and dichloromethane (CH</w:t>
      </w:r>
      <w:r w:rsidR="00500D76" w:rsidRPr="003D6E26">
        <w:rPr>
          <w:rFonts w:ascii="Bookman-Light" w:eastAsiaTheme="minorHAnsi" w:hAnsi="Bookman-Light" w:cs="Bookman-Light"/>
          <w:color w:val="231F20"/>
          <w:vertAlign w:val="subscript"/>
        </w:rPr>
        <w:t>2</w:t>
      </w:r>
      <w:r w:rsidR="00500D76" w:rsidRPr="008A6D7B">
        <w:rPr>
          <w:rFonts w:ascii="Bookman-Light" w:eastAsiaTheme="minorHAnsi" w:hAnsi="Bookman-Light" w:cs="Bookman-Light"/>
          <w:color w:val="231F20"/>
        </w:rPr>
        <w:t>Cl</w:t>
      </w:r>
      <w:r w:rsidR="00500D76" w:rsidRPr="003D6E26">
        <w:rPr>
          <w:rFonts w:ascii="Bookman-Light" w:eastAsiaTheme="minorHAnsi" w:hAnsi="Bookman-Light" w:cs="Bookman-Light"/>
          <w:color w:val="231F20"/>
          <w:vertAlign w:val="subscript"/>
        </w:rPr>
        <w:t>2</w:t>
      </w:r>
      <w:r w:rsidR="00500D76" w:rsidRPr="008A6D7B">
        <w:rPr>
          <w:rFonts w:ascii="Bookman-Light" w:eastAsiaTheme="minorHAnsi" w:hAnsi="Bookman-Light" w:cs="Bookman-Light"/>
          <w:color w:val="231F20"/>
        </w:rPr>
        <w:t>) at 298 K are 200 mm Hg and 415 mm Hg respectively. (i) Calculate the vapour pressure of the solution prepared by mixing 25.5 g of</w:t>
      </w:r>
    </w:p>
    <w:p w:rsidR="00500D76" w:rsidRPr="008A6D7B" w:rsidRDefault="00500D76" w:rsidP="008A6D7B">
      <w:pPr>
        <w:rPr>
          <w:rFonts w:ascii="Bookman-Light" w:eastAsiaTheme="minorHAnsi" w:hAnsi="Bookman-Light" w:cs="Bookman-Light"/>
          <w:color w:val="000000"/>
        </w:rPr>
      </w:pPr>
      <w:r w:rsidRPr="008A6D7B">
        <w:rPr>
          <w:rFonts w:ascii="Bookman-Light" w:eastAsiaTheme="minorHAnsi" w:hAnsi="Bookman-Light" w:cs="Bookman-Light"/>
          <w:color w:val="231F20"/>
        </w:rPr>
        <w:t>CHCl</w:t>
      </w:r>
      <w:r w:rsidRPr="003D6E26">
        <w:rPr>
          <w:rFonts w:ascii="Bookman-Light" w:eastAsiaTheme="minorHAnsi" w:hAnsi="Bookman-Light" w:cs="Bookman-Light"/>
          <w:color w:val="231F20"/>
          <w:vertAlign w:val="subscript"/>
        </w:rPr>
        <w:t xml:space="preserve">3 </w:t>
      </w:r>
      <w:r w:rsidRPr="008A6D7B">
        <w:rPr>
          <w:rFonts w:ascii="Bookman-Light" w:eastAsiaTheme="minorHAnsi" w:hAnsi="Bookman-Light" w:cs="Bookman-Light"/>
          <w:color w:val="231F20"/>
        </w:rPr>
        <w:t>and 40 g of CH</w:t>
      </w:r>
      <w:r w:rsidRPr="003D6E26">
        <w:rPr>
          <w:rFonts w:ascii="Bookman-Light" w:eastAsiaTheme="minorHAnsi" w:hAnsi="Bookman-Light" w:cs="Bookman-Light"/>
          <w:color w:val="231F20"/>
          <w:vertAlign w:val="subscript"/>
        </w:rPr>
        <w:t>2</w:t>
      </w:r>
      <w:r w:rsidRPr="008A6D7B">
        <w:rPr>
          <w:rFonts w:ascii="Bookman-Light" w:eastAsiaTheme="minorHAnsi" w:hAnsi="Bookman-Light" w:cs="Bookman-Light"/>
          <w:color w:val="231F20"/>
        </w:rPr>
        <w:t>Cl</w:t>
      </w:r>
      <w:r w:rsidRPr="003D6E26">
        <w:rPr>
          <w:rFonts w:ascii="Bookman-Light" w:eastAsiaTheme="minorHAnsi" w:hAnsi="Bookman-Light" w:cs="Bookman-Light"/>
          <w:color w:val="231F20"/>
          <w:vertAlign w:val="subscript"/>
        </w:rPr>
        <w:t xml:space="preserve">2 </w:t>
      </w:r>
      <w:r w:rsidRPr="008A6D7B">
        <w:rPr>
          <w:rFonts w:ascii="Bookman-Light" w:eastAsiaTheme="minorHAnsi" w:hAnsi="Bookman-Light" w:cs="Bookman-Light"/>
          <w:color w:val="231F20"/>
        </w:rPr>
        <w:t>at 298 K and, (ii) mole fractions of each</w:t>
      </w:r>
      <w:r w:rsidR="00174546" w:rsidRPr="008A6D7B">
        <w:rPr>
          <w:rFonts w:ascii="Bookman-Light" w:eastAsiaTheme="minorHAnsi" w:hAnsi="Bookman-Light" w:cs="Bookman-Light"/>
          <w:color w:val="231F20"/>
        </w:rPr>
        <w:t xml:space="preserve"> </w:t>
      </w:r>
      <w:r w:rsidRPr="008A6D7B">
        <w:rPr>
          <w:rFonts w:ascii="Bookman-Light" w:eastAsiaTheme="minorHAnsi" w:hAnsi="Bookman-Light" w:cs="Bookman-Light"/>
          <w:color w:val="231F20"/>
        </w:rPr>
        <w:t>component in vapour phase.</w:t>
      </w:r>
    </w:p>
    <w:p w:rsidR="000A3555" w:rsidRPr="008A6D7B" w:rsidRDefault="000A3555" w:rsidP="008A6D7B">
      <w:r w:rsidRPr="008A6D7B">
        <w:t xml:space="preserve">                                               OR</w:t>
      </w:r>
    </w:p>
    <w:p w:rsidR="00174546" w:rsidRPr="008A6D7B" w:rsidRDefault="00174546" w:rsidP="008A6D7B">
      <w:pPr>
        <w:rPr>
          <w:rFonts w:ascii="Bookman-Light" w:eastAsiaTheme="minorHAnsi" w:hAnsi="Bookman-Light" w:cs="Bookman-Light"/>
          <w:color w:val="000000"/>
        </w:rPr>
      </w:pPr>
      <w:r w:rsidRPr="008A6D7B">
        <w:rPr>
          <w:rFonts w:ascii="Bookman-Light" w:eastAsiaTheme="minorHAnsi" w:hAnsi="Bookman-Light" w:cs="Bookman-Light"/>
          <w:color w:val="231F20"/>
        </w:rPr>
        <w:t>0.6 mL of acetic acid (CH</w:t>
      </w:r>
      <w:r w:rsidRPr="003D6E26">
        <w:rPr>
          <w:rFonts w:ascii="Bookman-Light" w:eastAsiaTheme="minorHAnsi" w:hAnsi="Bookman-Light" w:cs="Bookman-Light"/>
          <w:color w:val="231F20"/>
          <w:vertAlign w:val="subscript"/>
        </w:rPr>
        <w:t>3</w:t>
      </w:r>
      <w:r w:rsidRPr="008A6D7B">
        <w:rPr>
          <w:rFonts w:ascii="Bookman-Light" w:eastAsiaTheme="minorHAnsi" w:hAnsi="Bookman-Light" w:cs="Bookman-Light"/>
          <w:color w:val="231F20"/>
        </w:rPr>
        <w:t>COOH), having density 1.06 g mL–1, is dissolved in 1 litre of water. The depression in freezing point observed for this strength of acid was 0.0205°C. Calculate the van’t Hoff factor and the dissociation constant of acid.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174546" w:rsidRPr="008A6D7B" w:rsidRDefault="000A3555" w:rsidP="008A6D7B">
      <w:pPr>
        <w:rPr>
          <w:rFonts w:ascii="Bookman-Light" w:eastAsiaTheme="minorHAnsi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 </w:t>
      </w:r>
      <w:r w:rsidRPr="008A6D7B">
        <w:t>21</w:t>
      </w:r>
      <w:r w:rsidRPr="008A6D7B">
        <w:rPr>
          <w:vertAlign w:val="superscript"/>
        </w:rPr>
        <w:t>.</w:t>
      </w:r>
      <w:r w:rsidRPr="008A6D7B">
        <w:t>(i</w:t>
      </w:r>
      <w:r w:rsidR="00174546" w:rsidRPr="008A6D7B">
        <w:rPr>
          <w:rFonts w:ascii="Bookman-Light" w:eastAsiaTheme="minorHAnsi" w:hAnsi="Bookman-Light" w:cs="Bookman-Light"/>
          <w:color w:val="231F20"/>
        </w:rPr>
        <w:t xml:space="preserve"> Why does physisorption decrease with the increase of temperature?</w:t>
      </w:r>
    </w:p>
    <w:p w:rsidR="00174546" w:rsidRPr="008A6D7B" w:rsidRDefault="00174546" w:rsidP="008A6D7B">
      <w:pPr>
        <w:rPr>
          <w:rFonts w:ascii="Bookman-Light" w:eastAsiaTheme="minorHAnsi" w:hAnsi="Bookman-Light" w:cs="Bookman-Light"/>
          <w:color w:val="231F20"/>
        </w:rPr>
      </w:pPr>
      <w:r w:rsidRPr="008A6D7B">
        <w:rPr>
          <w:rFonts w:ascii="Bookman-Demi" w:eastAsiaTheme="minorHAnsi" w:hAnsi="Bookman-Demi" w:cs="Bookman-Demi"/>
          <w:color w:val="000000"/>
        </w:rPr>
        <w:t>ii)</w:t>
      </w:r>
      <w:r w:rsidRPr="008A6D7B">
        <w:rPr>
          <w:rFonts w:ascii="Bookman-Light" w:eastAsiaTheme="minorHAnsi" w:hAnsi="Bookman-Light" w:cs="Bookman-Light"/>
          <w:color w:val="231F20"/>
        </w:rPr>
        <w:t>Why are powdered substances more effective adsorbents than their</w:t>
      </w:r>
    </w:p>
    <w:p w:rsidR="00174546" w:rsidRPr="008A6D7B" w:rsidRDefault="00174546" w:rsidP="008A6D7B">
      <w:pPr>
        <w:rPr>
          <w:rFonts w:ascii="Bookman-Light" w:eastAsiaTheme="minorHAnsi" w:hAnsi="Bookman-Light" w:cs="Bookman-Light"/>
          <w:color w:val="000000"/>
        </w:rPr>
      </w:pPr>
      <w:r w:rsidRPr="008A6D7B">
        <w:rPr>
          <w:rFonts w:ascii="Bookman-Light" w:eastAsiaTheme="minorHAnsi" w:hAnsi="Bookman-Light" w:cs="Bookman-Light"/>
          <w:color w:val="231F20"/>
        </w:rPr>
        <w:t>crystalline forms?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Demi" w:hAnsi="Bookman-Demi" w:cs="Bookman-Demi"/>
          <w:color w:val="6C6E70"/>
        </w:rPr>
        <w:t xml:space="preserve">    (iii)</w:t>
      </w:r>
      <w:r w:rsidRPr="008A6D7B">
        <w:rPr>
          <w:rFonts w:ascii="Bookman-Light" w:hAnsi="Bookman-Light" w:cs="Bookman-Light"/>
          <w:color w:val="231F20"/>
        </w:rPr>
        <w:t xml:space="preserve"> Describe some featur</w:t>
      </w:r>
      <w:r w:rsidR="00174546" w:rsidRPr="008A6D7B">
        <w:rPr>
          <w:rFonts w:ascii="Bookman-Light" w:hAnsi="Bookman-Light" w:cs="Bookman-Light"/>
          <w:color w:val="231F20"/>
        </w:rPr>
        <w:t xml:space="preserve">es of catalysis by zeolites. </w:t>
      </w:r>
    </w:p>
    <w:p w:rsidR="000A3555" w:rsidRPr="008A6D7B" w:rsidRDefault="000A3555" w:rsidP="008A6D7B">
      <w:pPr>
        <w:rPr>
          <w:vertAlign w:val="superscript"/>
        </w:rPr>
      </w:pP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>22.</w:t>
      </w:r>
      <w:r w:rsidRPr="008A6D7B">
        <w:rPr>
          <w:rFonts w:ascii="Bookman-Light" w:hAnsi="Bookman-Light" w:cs="Bookman-Light"/>
          <w:color w:val="231F20"/>
        </w:rPr>
        <w:t xml:space="preserve">  Explain-: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         (i) Describe a method for refining </w:t>
      </w:r>
      <w:r w:rsidR="00174546" w:rsidRPr="008A6D7B">
        <w:rPr>
          <w:rFonts w:ascii="Bookman-Light" w:hAnsi="Bookman-Light" w:cs="Bookman-Light"/>
          <w:color w:val="231F20"/>
        </w:rPr>
        <w:t>Ti</w:t>
      </w:r>
      <w:r w:rsidRPr="008A6D7B">
        <w:rPr>
          <w:rFonts w:ascii="Bookman-Light" w:hAnsi="Bookman-Light" w:cs="Bookman-Light"/>
          <w:color w:val="231F20"/>
        </w:rPr>
        <w:t>?</w:t>
      </w:r>
    </w:p>
    <w:p w:rsidR="000A3555" w:rsidRPr="008A6D7B" w:rsidRDefault="00174546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        (ii) What do you mean by depressants.</w:t>
      </w:r>
    </w:p>
    <w:p w:rsidR="000A3555" w:rsidRPr="008A6D7B" w:rsidRDefault="000A3555" w:rsidP="008A6D7B">
      <w:r w:rsidRPr="008A6D7B">
        <w:rPr>
          <w:rFonts w:ascii="Bookman-Light" w:hAnsi="Bookman-Light" w:cs="Bookman-Light"/>
          <w:color w:val="231F20"/>
        </w:rPr>
        <w:t xml:space="preserve">       </w:t>
      </w:r>
      <w:r w:rsidR="00174546" w:rsidRPr="008A6D7B">
        <w:rPr>
          <w:rFonts w:ascii="Bookman-Light" w:hAnsi="Bookman-Light" w:cs="Bookman-Light"/>
          <w:color w:val="231F20"/>
        </w:rPr>
        <w:t xml:space="preserve"> (iii) What is the role </w:t>
      </w:r>
      <w:r w:rsidRPr="008A6D7B">
        <w:rPr>
          <w:rFonts w:ascii="Bookman-Light" w:hAnsi="Bookman-Light" w:cs="Bookman-Light"/>
          <w:color w:val="231F20"/>
        </w:rPr>
        <w:t xml:space="preserve">of </w:t>
      </w:r>
      <w:r w:rsidR="00174546" w:rsidRPr="008A6D7B">
        <w:rPr>
          <w:rFonts w:ascii="Bookman-Light" w:hAnsi="Bookman-Light" w:cs="Bookman-Light"/>
          <w:color w:val="231F20"/>
        </w:rPr>
        <w:t>cryolite</w:t>
      </w:r>
      <w:r w:rsidRPr="008A6D7B">
        <w:rPr>
          <w:rFonts w:ascii="Bookman-Light" w:hAnsi="Bookman-Light" w:cs="Bookman-Light"/>
          <w:color w:val="231F20"/>
        </w:rPr>
        <w:t xml:space="preserve"> in the extraction of aluminium.</w:t>
      </w:r>
      <w:r w:rsidRPr="008A6D7B">
        <w:t xml:space="preserve">    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 xml:space="preserve">                                   </w:t>
      </w:r>
    </w:p>
    <w:p w:rsidR="00174546" w:rsidRPr="008A6D7B" w:rsidRDefault="000A3555" w:rsidP="008A6D7B">
      <w:pPr>
        <w:rPr>
          <w:rFonts w:eastAsiaTheme="minorHAnsi"/>
        </w:rPr>
      </w:pPr>
      <w:r w:rsidRPr="008A6D7B">
        <w:t>23.</w:t>
      </w:r>
      <w:r w:rsidRPr="008A6D7B">
        <w:rPr>
          <w:vertAlign w:val="superscript"/>
        </w:rPr>
        <w:t xml:space="preserve">   </w:t>
      </w:r>
      <w:r w:rsidR="00174546" w:rsidRPr="008A6D7B">
        <w:rPr>
          <w:rFonts w:eastAsiaTheme="minorHAnsi"/>
        </w:rPr>
        <w:t>How would you account for the following:</w:t>
      </w:r>
    </w:p>
    <w:p w:rsidR="00174546" w:rsidRPr="008A6D7B" w:rsidRDefault="00174546" w:rsidP="008A6D7B">
      <w:pPr>
        <w:rPr>
          <w:rFonts w:eastAsiaTheme="minorHAnsi"/>
        </w:rPr>
      </w:pPr>
      <w:r w:rsidRPr="008A6D7B">
        <w:rPr>
          <w:rFonts w:eastAsiaTheme="minorHAnsi"/>
        </w:rPr>
        <w:t xml:space="preserve">(i) Of the </w:t>
      </w:r>
      <w:r w:rsidRPr="008A6D7B">
        <w:rPr>
          <w:rFonts w:ascii="Bookman-LightItalic" w:eastAsiaTheme="minorHAnsi" w:hAnsi="Bookman-LightItalic" w:cs="Bookman-LightItalic"/>
          <w:iCs/>
        </w:rPr>
        <w:t>d</w:t>
      </w:r>
      <w:r w:rsidRPr="008A6D7B">
        <w:rPr>
          <w:rFonts w:eastAsiaTheme="minorHAnsi"/>
          <w:vertAlign w:val="superscript"/>
        </w:rPr>
        <w:t>4</w:t>
      </w:r>
      <w:r w:rsidRPr="008A6D7B">
        <w:rPr>
          <w:rFonts w:eastAsiaTheme="minorHAnsi"/>
        </w:rPr>
        <w:t>species, Cr</w:t>
      </w:r>
      <w:r w:rsidRPr="008A6D7B">
        <w:rPr>
          <w:rFonts w:eastAsiaTheme="minorHAnsi"/>
          <w:vertAlign w:val="superscript"/>
        </w:rPr>
        <w:t xml:space="preserve">2+ </w:t>
      </w:r>
      <w:r w:rsidRPr="008A6D7B">
        <w:rPr>
          <w:rFonts w:eastAsiaTheme="minorHAnsi"/>
        </w:rPr>
        <w:t>is strongly reducing while manganese(III) is strongly oxidising.</w:t>
      </w:r>
    </w:p>
    <w:p w:rsidR="00174546" w:rsidRPr="008A6D7B" w:rsidRDefault="00174546" w:rsidP="008A6D7B">
      <w:pPr>
        <w:rPr>
          <w:rFonts w:eastAsiaTheme="minorHAnsi"/>
        </w:rPr>
      </w:pPr>
      <w:r w:rsidRPr="008A6D7B">
        <w:rPr>
          <w:rFonts w:eastAsiaTheme="minorHAnsi"/>
        </w:rPr>
        <w:t>(ii) Cobalt(II) is stable in aqueous solution but in the presence of complexing reagents it is easily oxidised.</w:t>
      </w:r>
    </w:p>
    <w:p w:rsidR="00174546" w:rsidRPr="008A6D7B" w:rsidRDefault="00174546" w:rsidP="008A6D7B">
      <w:pPr>
        <w:rPr>
          <w:rFonts w:eastAsiaTheme="minorHAnsi"/>
          <w:color w:val="000000"/>
        </w:rPr>
      </w:pPr>
      <w:r w:rsidRPr="008A6D7B">
        <w:rPr>
          <w:rFonts w:eastAsiaTheme="minorHAnsi"/>
        </w:rPr>
        <w:t xml:space="preserve">(iii) The </w:t>
      </w:r>
      <w:r w:rsidRPr="008A6D7B">
        <w:rPr>
          <w:rFonts w:ascii="Bookman-LightItalic" w:eastAsiaTheme="minorHAnsi" w:hAnsi="Bookman-LightItalic" w:cs="Bookman-LightItalic"/>
          <w:iCs/>
        </w:rPr>
        <w:t>d</w:t>
      </w:r>
      <w:r w:rsidRPr="008A6D7B">
        <w:rPr>
          <w:rFonts w:eastAsiaTheme="minorHAnsi"/>
          <w:vertAlign w:val="superscript"/>
        </w:rPr>
        <w:t>1</w:t>
      </w:r>
      <w:r w:rsidRPr="008A6D7B">
        <w:rPr>
          <w:rFonts w:eastAsiaTheme="minorHAnsi"/>
        </w:rPr>
        <w:t xml:space="preserve"> configuration is very unstable in ion </w:t>
      </w:r>
    </w:p>
    <w:p w:rsidR="000A3555" w:rsidRPr="008A6D7B" w:rsidRDefault="000A3555" w:rsidP="008A6D7B"/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lastRenderedPageBreak/>
        <w:t>24.</w:t>
      </w:r>
      <w:r w:rsidR="00517798" w:rsidRPr="008A6D7B">
        <w:rPr>
          <w:rFonts w:ascii="Bookman-Light" w:hAnsi="Bookman-Light" w:cs="Bookman-Light"/>
          <w:color w:val="231F20"/>
        </w:rPr>
        <w:t xml:space="preserve"> (i) Why [Ti(</w:t>
      </w:r>
      <w:r w:rsidRPr="008A6D7B">
        <w:rPr>
          <w:rFonts w:ascii="Bookman-Light" w:hAnsi="Bookman-Light" w:cs="Bookman-Light"/>
          <w:color w:val="231F20"/>
        </w:rPr>
        <w:t>C</w:t>
      </w:r>
      <w:r w:rsidR="00517798" w:rsidRPr="008A6D7B">
        <w:rPr>
          <w:rFonts w:ascii="Bookman-Light" w:hAnsi="Bookman-Light" w:cs="Bookman-Light"/>
          <w:color w:val="231F20"/>
        </w:rPr>
        <w:t>N)</w:t>
      </w:r>
      <w:r w:rsidR="00517798" w:rsidRPr="008A6D7B">
        <w:rPr>
          <w:rFonts w:ascii="Bookman-Light" w:hAnsi="Bookman-Light" w:cs="Bookman-Light"/>
          <w:color w:val="231F20"/>
          <w:vertAlign w:val="subscript"/>
        </w:rPr>
        <w:t>4</w:t>
      </w:r>
      <w:r w:rsidRPr="008A6D7B">
        <w:rPr>
          <w:rFonts w:ascii="Bookman-Light" w:hAnsi="Bookman-Light" w:cs="Bookman-Light"/>
          <w:color w:val="231F20"/>
        </w:rPr>
        <w:t>]</w:t>
      </w:r>
      <w:r w:rsidR="00517798" w:rsidRPr="008A6D7B">
        <w:rPr>
          <w:rFonts w:ascii="Bookman-Light" w:hAnsi="Bookman-Light" w:cs="Bookman-Light"/>
          <w:color w:val="231F20"/>
          <w:vertAlign w:val="superscript"/>
        </w:rPr>
        <w:t>2</w:t>
      </w:r>
      <w:r w:rsidRPr="008A6D7B">
        <w:rPr>
          <w:rFonts w:ascii="Bookman-Light" w:hAnsi="Bookman-Light" w:cs="Bookman-Light"/>
          <w:color w:val="231F20"/>
          <w:vertAlign w:val="superscript"/>
        </w:rPr>
        <w:t>–</w:t>
      </w:r>
      <w:r w:rsidR="00517798" w:rsidRPr="008A6D7B">
        <w:rPr>
          <w:rFonts w:ascii="Bookman-Light" w:hAnsi="Bookman-Light" w:cs="Bookman-Light"/>
          <w:color w:val="231F20"/>
        </w:rPr>
        <w:t xml:space="preserve"> is paramagnetic or diamagnetic</w:t>
      </w:r>
      <w:r w:rsidRPr="008A6D7B">
        <w:rPr>
          <w:rFonts w:ascii="Bookman-Light" w:hAnsi="Bookman-Light" w:cs="Bookman-Light"/>
          <w:color w:val="231F20"/>
        </w:rPr>
        <w:t>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     (ii) Why aqueous copper sulphate solution (blue in colour) gives a green precipitate  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           with aqueous potassium fluoride.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    (iii) </w:t>
      </w:r>
      <w:r w:rsidR="00517798" w:rsidRPr="008A6D7B">
        <w:t>Show the octaahedral splitting of d subshell .And state how pairing energy is related with Δ°</w:t>
      </w:r>
      <w:r w:rsidR="00517798" w:rsidRPr="008A6D7B">
        <w:rPr>
          <w:vertAlign w:val="subscript"/>
        </w:rPr>
        <w:t xml:space="preserve">t </w:t>
      </w:r>
      <w:r w:rsidR="00517798" w:rsidRPr="008A6D7B">
        <w:t>in a metal ion (M</w:t>
      </w:r>
      <w:r w:rsidR="00517798" w:rsidRPr="008A6D7B">
        <w:rPr>
          <w:vertAlign w:val="superscript"/>
        </w:rPr>
        <w:t>+n</w:t>
      </w:r>
      <w:r w:rsidR="00517798" w:rsidRPr="008A6D7B">
        <w:t>) having d</w:t>
      </w:r>
      <w:r w:rsidR="00517798" w:rsidRPr="008A6D7B">
        <w:rPr>
          <w:vertAlign w:val="superscript"/>
        </w:rPr>
        <w:t>4</w:t>
      </w:r>
      <w:r w:rsidR="00517798" w:rsidRPr="008A6D7B">
        <w:t xml:space="preserve"> configuration.</w:t>
      </w:r>
    </w:p>
    <w:p w:rsidR="00517798" w:rsidRPr="008A6D7B" w:rsidRDefault="000A3555" w:rsidP="008A6D7B">
      <w:pPr>
        <w:rPr>
          <w:rFonts w:ascii="Bookman-Light" w:eastAsiaTheme="minorHAnsi" w:hAnsi="Bookman-Light" w:cs="Bookman-Light"/>
          <w:color w:val="000000"/>
        </w:rPr>
      </w:pPr>
      <w:r w:rsidRPr="008A6D7B">
        <w:t>25</w:t>
      </w:r>
      <w:r w:rsidRPr="008A6D7B">
        <w:rPr>
          <w:vertAlign w:val="superscript"/>
        </w:rPr>
        <w:t>.</w:t>
      </w:r>
      <w:r w:rsidRPr="008A6D7B">
        <w:rPr>
          <w:rFonts w:ascii="Bookman-Light" w:hAnsi="Bookman-Light" w:cs="Bookman-Light"/>
          <w:color w:val="231F20"/>
        </w:rPr>
        <w:t>. (a)</w:t>
      </w:r>
      <w:r w:rsidR="00517798" w:rsidRPr="008A6D7B">
        <w:rPr>
          <w:rFonts w:ascii="Bookman-Light" w:eastAsiaTheme="minorHAnsi" w:hAnsi="Bookman-Light" w:cs="Bookman-Light"/>
          <w:color w:val="231F20"/>
        </w:rPr>
        <w:t xml:space="preserve"> What is glycogen? How is it different from starch?</w:t>
      </w:r>
    </w:p>
    <w:p w:rsidR="00517798" w:rsidRPr="008A6D7B" w:rsidRDefault="000A3555" w:rsidP="008A6D7B">
      <w:pPr>
        <w:rPr>
          <w:rFonts w:ascii="Bookman-Light" w:eastAsiaTheme="minorHAnsi" w:hAnsi="Bookman-Light" w:cs="Bookman-Light"/>
          <w:color w:val="000000"/>
        </w:rPr>
      </w:pPr>
      <w:r w:rsidRPr="008A6D7B">
        <w:rPr>
          <w:rFonts w:ascii="Bookman-Demi" w:hAnsi="Bookman-Demi" w:cs="Bookman-Demi"/>
          <w:color w:val="6C6E70"/>
        </w:rPr>
        <w:t xml:space="preserve">       (b)</w:t>
      </w:r>
      <w:r w:rsidR="00517798" w:rsidRPr="008A6D7B">
        <w:rPr>
          <w:rFonts w:ascii="Bookman-Light" w:eastAsiaTheme="minorHAnsi" w:hAnsi="Bookman-Light" w:cs="Bookman-Light"/>
          <w:color w:val="231F20"/>
        </w:rPr>
        <w:t xml:space="preserve"> What do you understand by the term glycosidic linkage?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Demi" w:hAnsi="Bookman-Demi" w:cs="Bookman-Demi"/>
          <w:color w:val="6C6E70"/>
        </w:rPr>
        <w:t xml:space="preserve">      (c )</w:t>
      </w:r>
      <w:r w:rsidR="00517798" w:rsidRPr="008A6D7B">
        <w:rPr>
          <w:rFonts w:ascii="Bookman-Demi" w:hAnsi="Bookman-Demi" w:cs="Bookman-Demi"/>
          <w:color w:val="6C6E70"/>
        </w:rPr>
        <w:t xml:space="preserve">Wha do you mean by </w:t>
      </w:r>
      <w:r w:rsidR="00C90A9E" w:rsidRPr="008A6D7B">
        <w:rPr>
          <w:rFonts w:ascii="Bookman-Demi" w:hAnsi="Bookman-Demi" w:cs="Bookman-Demi"/>
          <w:color w:val="6C6E70"/>
        </w:rPr>
        <w:t>mutarotation.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br/>
        <w:t>26</w:t>
      </w:r>
      <w:r w:rsidRPr="008A6D7B">
        <w:rPr>
          <w:vertAlign w:val="superscript"/>
        </w:rPr>
        <w:t>.</w:t>
      </w:r>
      <w:r w:rsidRPr="008A6D7B">
        <w:rPr>
          <w:rFonts w:ascii="Bookman-Light" w:hAnsi="Bookman-Light" w:cs="Bookman-Light"/>
          <w:color w:val="231F20"/>
        </w:rPr>
        <w:t xml:space="preserve"> Describe the following:</w:t>
      </w:r>
    </w:p>
    <w:p w:rsidR="001B6439" w:rsidRPr="008A6D7B" w:rsidRDefault="001B6439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(i) </w:t>
      </w:r>
      <w:r w:rsidRPr="008A6D7B">
        <w:rPr>
          <w:rFonts w:eastAsiaTheme="minorHAnsi"/>
        </w:rPr>
        <w:t>Hell-Volhard Zelinsky reaction</w:t>
      </w:r>
      <w:r w:rsidRPr="008A6D7B">
        <w:rPr>
          <w:rFonts w:ascii="Bookman-Light" w:hAnsi="Bookman-Light" w:cs="Bookman-Light"/>
          <w:color w:val="231F20"/>
        </w:rPr>
        <w:t xml:space="preserve">  (ii) Cannizzaro reaction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>(iii)  Decarboxylation</w:t>
      </w:r>
    </w:p>
    <w:p w:rsidR="000A3555" w:rsidRPr="008A6D7B" w:rsidRDefault="000A3555" w:rsidP="008A6D7B">
      <w:r w:rsidRPr="008A6D7B">
        <w:rPr>
          <w:vertAlign w:val="superscript"/>
        </w:rPr>
        <w:t xml:space="preserve">                                                                                                                                  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>27.</w:t>
      </w:r>
      <w:r w:rsidRPr="008A6D7B">
        <w:rPr>
          <w:rFonts w:ascii="Bookman-Light" w:hAnsi="Bookman-Light" w:cs="Bookman-Light"/>
          <w:color w:val="231F20"/>
        </w:rPr>
        <w:t xml:space="preserve"> Explain the following terms with suitable examples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(i) cationic detergents   (ii) </w:t>
      </w:r>
      <w:r w:rsidR="001B6439" w:rsidRPr="008A6D7B">
        <w:t xml:space="preserve">Antihistamines </w:t>
      </w:r>
      <w:r w:rsidRPr="008A6D7B">
        <w:rPr>
          <w:rFonts w:ascii="Bookman-Light" w:hAnsi="Bookman-Light" w:cs="Bookman-Light"/>
          <w:color w:val="231F20"/>
        </w:rPr>
        <w:t>(iii) non-ionic detergents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>28</w:t>
      </w:r>
      <w:r w:rsidRPr="008A6D7B">
        <w:rPr>
          <w:vertAlign w:val="superscript"/>
        </w:rPr>
        <w:t xml:space="preserve"> </w:t>
      </w:r>
      <w:r w:rsidRPr="008A6D7B">
        <w:t xml:space="preserve">(a) </w:t>
      </w:r>
      <w:r w:rsidRPr="008A6D7B">
        <w:rPr>
          <w:rFonts w:ascii="Bookman-Light" w:hAnsi="Bookman-Light" w:cs="Bookman-Light"/>
          <w:color w:val="231F20"/>
        </w:rPr>
        <w:t>The decomposition of N</w:t>
      </w:r>
      <w:r w:rsidRPr="008A6D7B">
        <w:rPr>
          <w:rFonts w:ascii="Bookman-Light" w:hAnsi="Bookman-Light" w:cs="Bookman-Light"/>
          <w:color w:val="231F20"/>
          <w:vertAlign w:val="subscript"/>
        </w:rPr>
        <w:t>2</w:t>
      </w:r>
      <w:r w:rsidRPr="008A6D7B">
        <w:rPr>
          <w:rFonts w:ascii="Bookman-Light" w:hAnsi="Bookman-Light" w:cs="Bookman-Light"/>
          <w:color w:val="231F20"/>
        </w:rPr>
        <w:t>O</w:t>
      </w:r>
      <w:r w:rsidRPr="008A6D7B">
        <w:rPr>
          <w:rFonts w:ascii="Bookman-Light" w:hAnsi="Bookman-Light" w:cs="Bookman-Light"/>
          <w:color w:val="231F20"/>
          <w:vertAlign w:val="subscript"/>
        </w:rPr>
        <w:t>5</w:t>
      </w:r>
      <w:r w:rsidRPr="008A6D7B">
        <w:rPr>
          <w:rFonts w:ascii="Bookman-Light" w:hAnsi="Bookman-Light" w:cs="Bookman-Light"/>
          <w:color w:val="231F20"/>
        </w:rPr>
        <w:t xml:space="preserve"> in CCl</w:t>
      </w:r>
      <w:r w:rsidRPr="008A6D7B">
        <w:rPr>
          <w:rFonts w:ascii="Bookman-Light" w:hAnsi="Bookman-Light" w:cs="Bookman-Light"/>
          <w:color w:val="231F20"/>
          <w:vertAlign w:val="subscript"/>
        </w:rPr>
        <w:t>4</w:t>
      </w:r>
      <w:r w:rsidRPr="008A6D7B">
        <w:rPr>
          <w:rFonts w:ascii="Bookman-Light" w:hAnsi="Bookman-Light" w:cs="Bookman-Light"/>
          <w:color w:val="231F20"/>
        </w:rPr>
        <w:t xml:space="preserve"> at 318K has been studied . Initially the</w:t>
      </w:r>
      <w:r w:rsidR="00EB25D0" w:rsidRPr="008A6D7B">
        <w:rPr>
          <w:rFonts w:ascii="Bookman-Light" w:hAnsi="Bookman-Light" w:cs="Bookman-Light"/>
          <w:color w:val="231F20"/>
        </w:rPr>
        <w:t xml:space="preserve"> pressure </w:t>
      </w:r>
      <w:r w:rsidRPr="008A6D7B">
        <w:rPr>
          <w:rFonts w:ascii="Bookman-Light" w:hAnsi="Bookman-Light" w:cs="Bookman-Light"/>
          <w:color w:val="231F20"/>
        </w:rPr>
        <w:t xml:space="preserve"> of N</w:t>
      </w:r>
      <w:r w:rsidRPr="008A6D7B">
        <w:rPr>
          <w:rFonts w:ascii="Bookman-Light" w:hAnsi="Bookman-Light" w:cs="Bookman-Light"/>
          <w:color w:val="231F20"/>
          <w:vertAlign w:val="subscript"/>
        </w:rPr>
        <w:t>2</w:t>
      </w:r>
      <w:r w:rsidRPr="008A6D7B">
        <w:rPr>
          <w:rFonts w:ascii="Bookman-Light" w:hAnsi="Bookman-Light" w:cs="Bookman-Light"/>
          <w:color w:val="231F20"/>
        </w:rPr>
        <w:t>O</w:t>
      </w:r>
      <w:r w:rsidRPr="008A6D7B">
        <w:rPr>
          <w:rFonts w:ascii="Bookman-Light" w:hAnsi="Bookman-Light" w:cs="Bookman-Light"/>
          <w:color w:val="231F20"/>
          <w:vertAlign w:val="subscript"/>
        </w:rPr>
        <w:t>5</w:t>
      </w:r>
      <w:r w:rsidRPr="008A6D7B">
        <w:rPr>
          <w:rFonts w:ascii="Bookman-Light" w:hAnsi="Bookman-Light" w:cs="Bookman-Light"/>
          <w:color w:val="231F20"/>
        </w:rPr>
        <w:t xml:space="preserve"> is </w:t>
      </w:r>
      <w:r w:rsidR="00EB25D0" w:rsidRPr="008A6D7B">
        <w:rPr>
          <w:rFonts w:ascii="Bookman-Light" w:hAnsi="Bookman-Light" w:cs="Bookman-Light"/>
          <w:color w:val="231F20"/>
        </w:rPr>
        <w:t>0.5bar</w:t>
      </w:r>
      <w:r w:rsidRPr="008A6D7B">
        <w:rPr>
          <w:rFonts w:ascii="Bookman-Light" w:hAnsi="Bookman-Light" w:cs="Bookman-Light"/>
          <w:color w:val="231F20"/>
        </w:rPr>
        <w:t xml:space="preserve"> and </w:t>
      </w:r>
      <w:r w:rsidR="00EB25D0" w:rsidRPr="008A6D7B">
        <w:rPr>
          <w:rFonts w:ascii="Bookman-Light" w:hAnsi="Bookman-Light" w:cs="Bookman-Light"/>
          <w:color w:val="231F20"/>
        </w:rPr>
        <w:t>after 180 minutes, it becomes0.65 bar</w:t>
      </w:r>
      <w:r w:rsidRPr="008A6D7B">
        <w:rPr>
          <w:rFonts w:ascii="Bookman-Light" w:hAnsi="Bookman-Light" w:cs="Bookman-Light"/>
          <w:color w:val="231F20"/>
        </w:rPr>
        <w:t>. The reaction takes place according to the equation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>2 N</w:t>
      </w:r>
      <w:r w:rsidRPr="008A6D7B">
        <w:rPr>
          <w:rFonts w:ascii="Bookman-Light" w:hAnsi="Bookman-Light" w:cs="Bookman-Light"/>
          <w:color w:val="231F20"/>
          <w:vertAlign w:val="subscript"/>
        </w:rPr>
        <w:t>2</w:t>
      </w:r>
      <w:r w:rsidRPr="008A6D7B">
        <w:rPr>
          <w:rFonts w:ascii="Bookman-Light" w:hAnsi="Bookman-Light" w:cs="Bookman-Light"/>
          <w:color w:val="231F20"/>
        </w:rPr>
        <w:t>O</w:t>
      </w:r>
      <w:r w:rsidRPr="008A6D7B">
        <w:rPr>
          <w:rFonts w:ascii="Bookman-Light" w:hAnsi="Bookman-Light" w:cs="Bookman-Light"/>
          <w:color w:val="231F20"/>
          <w:vertAlign w:val="subscript"/>
        </w:rPr>
        <w:t>5</w:t>
      </w:r>
      <w:r w:rsidRPr="008A6D7B">
        <w:rPr>
          <w:rFonts w:ascii="Bookman-Light" w:hAnsi="Bookman-Light" w:cs="Bookman-Light"/>
          <w:color w:val="231F20"/>
        </w:rPr>
        <w:t xml:space="preserve"> (g)    </w:t>
      </w:r>
      <w:r w:rsidRPr="008A6D7B">
        <w:rPr>
          <w:color w:val="231F20"/>
        </w:rPr>
        <w:t>→</w:t>
      </w:r>
      <w:r w:rsidRPr="008A6D7B">
        <w:rPr>
          <w:rFonts w:ascii="Bookman-Light" w:hAnsi="Bookman-Light" w:cs="Bookman-Light"/>
          <w:color w:val="231F20"/>
        </w:rPr>
        <w:t xml:space="preserve"> </w:t>
      </w:r>
      <w:r w:rsidRPr="008A6D7B">
        <w:rPr>
          <w:rFonts w:ascii="Symbol" w:hAnsi="Symbol" w:cs="Symbol"/>
          <w:color w:val="231F20"/>
        </w:rPr>
        <w:t></w:t>
      </w:r>
      <w:r w:rsidRPr="008A6D7B">
        <w:rPr>
          <w:rFonts w:ascii="Bookman-Light" w:hAnsi="Bookman-Light" w:cs="Bookman-Light"/>
          <w:color w:val="231F20"/>
        </w:rPr>
        <w:t>4 NO</w:t>
      </w:r>
      <w:r w:rsidRPr="008A6D7B">
        <w:rPr>
          <w:rFonts w:ascii="Bookman-Light" w:hAnsi="Bookman-Light" w:cs="Bookman-Light"/>
          <w:color w:val="231F20"/>
          <w:vertAlign w:val="subscript"/>
        </w:rPr>
        <w:t>2</w:t>
      </w:r>
      <w:r w:rsidRPr="008A6D7B">
        <w:rPr>
          <w:rFonts w:ascii="Bookman-Light" w:hAnsi="Bookman-Light" w:cs="Bookman-Light"/>
          <w:color w:val="231F20"/>
        </w:rPr>
        <w:t xml:space="preserve"> (g) + O</w:t>
      </w:r>
      <w:r w:rsidRPr="008A6D7B">
        <w:rPr>
          <w:rFonts w:ascii="Bookman-Light" w:hAnsi="Bookman-Light" w:cs="Bookman-Light"/>
          <w:color w:val="231F20"/>
          <w:vertAlign w:val="subscript"/>
        </w:rPr>
        <w:t>2</w:t>
      </w:r>
      <w:r w:rsidRPr="008A6D7B">
        <w:rPr>
          <w:rFonts w:ascii="Bookman-Light" w:hAnsi="Bookman-Light" w:cs="Bookman-Light"/>
          <w:color w:val="231F20"/>
        </w:rPr>
        <w:t xml:space="preserve"> (g)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>Calculate the average rate</w:t>
      </w:r>
      <w:r w:rsidR="00EB25D0" w:rsidRPr="008A6D7B">
        <w:rPr>
          <w:rFonts w:ascii="Bookman-Light" w:hAnsi="Bookman-Light" w:cs="Bookman-Light"/>
          <w:color w:val="231F20"/>
        </w:rPr>
        <w:t>and rate constant and partial pressure of N</w:t>
      </w:r>
      <w:r w:rsidR="00EB25D0" w:rsidRPr="008A6D7B">
        <w:rPr>
          <w:rFonts w:ascii="Bookman-Light" w:hAnsi="Bookman-Light" w:cs="Bookman-Light"/>
          <w:color w:val="231F20"/>
          <w:vertAlign w:val="subscript"/>
        </w:rPr>
        <w:t>2</w:t>
      </w:r>
      <w:r w:rsidR="00EB25D0" w:rsidRPr="008A6D7B">
        <w:rPr>
          <w:rFonts w:ascii="Bookman-Light" w:hAnsi="Bookman-Light" w:cs="Bookman-Light"/>
          <w:color w:val="231F20"/>
        </w:rPr>
        <w:t>O</w:t>
      </w:r>
      <w:r w:rsidR="00EB25D0" w:rsidRPr="008A6D7B">
        <w:rPr>
          <w:rFonts w:ascii="Bookman-Light" w:hAnsi="Bookman-Light" w:cs="Bookman-Light"/>
          <w:color w:val="231F20"/>
          <w:vertAlign w:val="subscript"/>
        </w:rPr>
        <w:t>5</w:t>
      </w:r>
      <w:r w:rsidR="00EB25D0" w:rsidRPr="008A6D7B">
        <w:rPr>
          <w:rFonts w:ascii="Bookman-Light" w:hAnsi="Bookman-Light" w:cs="Bookman-Light"/>
          <w:color w:val="231F20"/>
        </w:rPr>
        <w:t xml:space="preserve"> (g)during</w:t>
      </w:r>
      <w:r w:rsidRPr="008A6D7B">
        <w:rPr>
          <w:rFonts w:ascii="Bookman-Light" w:hAnsi="Bookman-Light" w:cs="Bookman-Light"/>
          <w:color w:val="231F20"/>
        </w:rPr>
        <w:t xml:space="preserve"> this reaction </w:t>
      </w:r>
      <w:r w:rsidR="00EB25D0" w:rsidRPr="008A6D7B">
        <w:rPr>
          <w:rFonts w:ascii="Bookman-Light" w:hAnsi="Bookman-Light" w:cs="Bookman-Light"/>
          <w:color w:val="231F20"/>
        </w:rPr>
        <w:t>at 200 minutes</w:t>
      </w:r>
      <w:r w:rsidRPr="008A6D7B">
        <w:rPr>
          <w:rFonts w:ascii="Bookman-Light" w:hAnsi="Bookman-Light" w:cs="Bookman-Light"/>
          <w:color w:val="231F20"/>
        </w:rPr>
        <w:t>?</w:t>
      </w:r>
    </w:p>
    <w:p w:rsidR="000A3555" w:rsidRPr="008A6D7B" w:rsidRDefault="00EB25D0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 </w:t>
      </w:r>
      <w:r w:rsidR="000A3555" w:rsidRPr="008A6D7B">
        <w:rPr>
          <w:rFonts w:ascii="Bookman-Light" w:hAnsi="Bookman-Light" w:cs="Bookman-Light"/>
          <w:color w:val="231F20"/>
        </w:rPr>
        <w:t>(b) The rate constant for a first order reaction is 60 s</w:t>
      </w:r>
      <w:r w:rsidR="000A3555" w:rsidRPr="008A6D7B">
        <w:rPr>
          <w:rFonts w:ascii="Bookman-Light" w:hAnsi="Bookman-Light" w:cs="Bookman-Light"/>
          <w:color w:val="231F20"/>
          <w:vertAlign w:val="superscript"/>
        </w:rPr>
        <w:t>–1</w:t>
      </w:r>
      <w:r w:rsidR="000A3555" w:rsidRPr="008A6D7B">
        <w:rPr>
          <w:rFonts w:ascii="Bookman-Light" w:hAnsi="Bookman-Light" w:cs="Bookman-Light"/>
          <w:color w:val="231F20"/>
        </w:rPr>
        <w:t>. How much time will it take to reduce the initial concentration of the reactant to its 1/</w:t>
      </w:r>
      <w:r w:rsidR="008A6D7B" w:rsidRPr="008A6D7B">
        <w:rPr>
          <w:rFonts w:ascii="Bookman-Light" w:hAnsi="Bookman-Light" w:cs="Bookman-Light"/>
          <w:color w:val="231F20"/>
        </w:rPr>
        <w:t>32</w:t>
      </w:r>
      <w:r w:rsidR="000A3555" w:rsidRPr="008A6D7B">
        <w:rPr>
          <w:rFonts w:ascii="Bookman-Light" w:hAnsi="Bookman-Light" w:cs="Bookman-Light"/>
          <w:color w:val="231F20"/>
          <w:vertAlign w:val="superscript"/>
        </w:rPr>
        <w:t>th</w:t>
      </w:r>
      <w:r w:rsidR="000A3555" w:rsidRPr="008A6D7B">
        <w:rPr>
          <w:rFonts w:ascii="Bookman-Light" w:hAnsi="Bookman-Light" w:cs="Bookman-Light"/>
          <w:color w:val="231F20"/>
        </w:rPr>
        <w:t xml:space="preserve"> value? (2)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Bookman-Light" w:hAnsi="Bookman-Light" w:cs="Bookman-Light"/>
          <w:color w:val="231F20"/>
        </w:rPr>
        <w:t xml:space="preserve">       </w:t>
      </w:r>
    </w:p>
    <w:p w:rsidR="000A3555" w:rsidRPr="008A6D7B" w:rsidRDefault="000A3555" w:rsidP="008A6D7B">
      <w:r w:rsidRPr="008A6D7B">
        <w:t>29.Assign reason for the following:    1x5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lastRenderedPageBreak/>
        <w:t xml:space="preserve">    (i)</w:t>
      </w:r>
      <w:r w:rsidRPr="008A6D7B">
        <w:rPr>
          <w:rFonts w:ascii="Bookman-Light" w:hAnsi="Bookman-Light" w:cs="Bookman-Light"/>
          <w:color w:val="231F20"/>
        </w:rPr>
        <w:t xml:space="preserve"> Why does O</w:t>
      </w:r>
      <w:r w:rsidRPr="008A6D7B">
        <w:rPr>
          <w:rFonts w:ascii="Bookman-Light" w:hAnsi="Bookman-Light" w:cs="Bookman-Light"/>
          <w:color w:val="231F20"/>
          <w:vertAlign w:val="subscript"/>
        </w:rPr>
        <w:t>3</w:t>
      </w:r>
      <w:r w:rsidRPr="008A6D7B">
        <w:rPr>
          <w:rFonts w:ascii="Bookman-Light" w:hAnsi="Bookman-Light" w:cs="Bookman-Light"/>
          <w:color w:val="231F20"/>
        </w:rPr>
        <w:t xml:space="preserve"> act as a powerful oxidising agent?</w:t>
      </w:r>
    </w:p>
    <w:p w:rsidR="000A3555" w:rsidRPr="008A6D7B" w:rsidRDefault="000A3555" w:rsidP="008A6D7B">
      <w:r w:rsidRPr="008A6D7B">
        <w:t xml:space="preserve">   (ii)</w:t>
      </w:r>
      <w:r w:rsidRPr="008A6D7B">
        <w:rPr>
          <w:rFonts w:ascii="Bookman-Light" w:hAnsi="Bookman-Light" w:cs="Bookman-Light"/>
          <w:color w:val="231F20"/>
        </w:rPr>
        <w:t xml:space="preserve"> Which form of sulphur shows paramagnetic behaviour and why 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 xml:space="preserve">  (iii) </w:t>
      </w:r>
      <w:r w:rsidRPr="008A6D7B">
        <w:rPr>
          <w:rFonts w:ascii="Bookman-Light" w:hAnsi="Bookman-Light" w:cs="Bookman-Light"/>
          <w:color w:val="231F20"/>
        </w:rPr>
        <w:t>What happens when sulphur dioxide is passed through an aqueous solution of  Fe(III) salt?</w:t>
      </w:r>
    </w:p>
    <w:p w:rsidR="000A3555" w:rsidRPr="008A6D7B" w:rsidRDefault="000A3555" w:rsidP="008A6D7B">
      <w:r w:rsidRPr="008A6D7B">
        <w:t xml:space="preserve">  (iv) </w:t>
      </w:r>
      <w:r w:rsidR="008A6D7B" w:rsidRPr="008A6D7B">
        <w:t>Why does ICl is more reactive than I</w:t>
      </w:r>
      <w:r w:rsidR="008A6D7B" w:rsidRPr="008A6D7B">
        <w:rPr>
          <w:vertAlign w:val="subscript"/>
        </w:rPr>
        <w:t>2</w:t>
      </w:r>
      <w:r w:rsidR="008A6D7B" w:rsidRPr="008A6D7B">
        <w:rPr>
          <w:rFonts w:ascii="Bookman-Light" w:hAnsi="Bookman-Light" w:cs="Bookman-Light"/>
          <w:color w:val="231F20"/>
        </w:rPr>
        <w:t xml:space="preserve"> 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 xml:space="preserve">  (v)</w:t>
      </w:r>
      <w:r w:rsidRPr="008A6D7B">
        <w:rPr>
          <w:rFonts w:ascii="Bookman-Light" w:hAnsi="Bookman-Light" w:cs="Bookman-Light"/>
          <w:color w:val="231F20"/>
        </w:rPr>
        <w:t xml:space="preserve"> What inspired N. Bartlett for carrying out reaction between Xe and PtF</w:t>
      </w:r>
      <w:r w:rsidRPr="008A6D7B">
        <w:rPr>
          <w:rFonts w:ascii="Bookman-Light" w:hAnsi="Bookman-Light" w:cs="Bookman-Light"/>
          <w:color w:val="231F20"/>
          <w:vertAlign w:val="subscript"/>
        </w:rPr>
        <w:t>6</w:t>
      </w:r>
      <w:r w:rsidRPr="008A6D7B">
        <w:rPr>
          <w:rFonts w:ascii="Bookman-Light" w:hAnsi="Bookman-Light" w:cs="Bookman-Light"/>
          <w:color w:val="231F20"/>
        </w:rPr>
        <w:t>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8A6D7B" w:rsidRPr="008A6D7B" w:rsidRDefault="000A3555" w:rsidP="008A6D7B">
      <w:pPr>
        <w:rPr>
          <w:rFonts w:ascii="Bookman-Light" w:eastAsiaTheme="minorHAnsi" w:hAnsi="Bookman-Light" w:cs="Bookman-Light"/>
          <w:color w:val="231F20"/>
        </w:rPr>
      </w:pPr>
      <w:r w:rsidRPr="008A6D7B">
        <w:t>30.(a)</w:t>
      </w:r>
      <w:r w:rsidR="008A6D7B" w:rsidRPr="008A6D7B">
        <w:rPr>
          <w:rFonts w:ascii="Bookman-Light" w:eastAsiaTheme="minorHAnsi" w:hAnsi="Bookman-Light" w:cs="Bookman-Light"/>
          <w:color w:val="231F20"/>
        </w:rPr>
        <w:t xml:space="preserve"> An organic compound (A) with molecular formula C</w:t>
      </w:r>
      <w:r w:rsidR="008A6D7B" w:rsidRPr="003D6E26">
        <w:rPr>
          <w:rFonts w:ascii="Bookman-Light" w:eastAsiaTheme="minorHAnsi" w:hAnsi="Bookman-Light" w:cs="Bookman-Light"/>
          <w:color w:val="231F20"/>
          <w:vertAlign w:val="subscript"/>
        </w:rPr>
        <w:t>8</w:t>
      </w:r>
      <w:r w:rsidR="008A6D7B" w:rsidRPr="008A6D7B">
        <w:rPr>
          <w:rFonts w:ascii="Bookman-Light" w:eastAsiaTheme="minorHAnsi" w:hAnsi="Bookman-Light" w:cs="Bookman-Light"/>
          <w:color w:val="231F20"/>
        </w:rPr>
        <w:t>H</w:t>
      </w:r>
      <w:r w:rsidR="008A6D7B" w:rsidRPr="003D6E26">
        <w:rPr>
          <w:rFonts w:ascii="Bookman-Light" w:eastAsiaTheme="minorHAnsi" w:hAnsi="Bookman-Light" w:cs="Bookman-Light"/>
          <w:color w:val="231F20"/>
          <w:vertAlign w:val="subscript"/>
        </w:rPr>
        <w:t>8</w:t>
      </w:r>
      <w:r w:rsidR="008A6D7B" w:rsidRPr="008A6D7B">
        <w:rPr>
          <w:rFonts w:ascii="Bookman-Light" w:eastAsiaTheme="minorHAnsi" w:hAnsi="Bookman-Light" w:cs="Bookman-Light"/>
          <w:color w:val="231F20"/>
        </w:rPr>
        <w:t>O forms an orange-red precipitate with 2,4-DNP reagent and does not give yellow precipitate on heating with iodine in the presence of sodium</w:t>
      </w:r>
    </w:p>
    <w:p w:rsidR="008A6D7B" w:rsidRPr="008A6D7B" w:rsidRDefault="008A6D7B" w:rsidP="008A6D7B">
      <w:pPr>
        <w:rPr>
          <w:rFonts w:ascii="Bookman-Light" w:eastAsiaTheme="minorHAnsi" w:hAnsi="Bookman-Light" w:cs="Bookman-Light"/>
          <w:color w:val="231F20"/>
        </w:rPr>
      </w:pPr>
      <w:r w:rsidRPr="008A6D7B">
        <w:rPr>
          <w:rFonts w:ascii="Bookman-Light" w:eastAsiaTheme="minorHAnsi" w:hAnsi="Bookman-Light" w:cs="Bookman-Light"/>
          <w:color w:val="231F20"/>
        </w:rPr>
        <w:t>hydroxide. It  reduces Tollens’ or Fehlings’ reagent, nor does it decolourise bromine water or Baeyer’s reagent. On drastic oxidation with chromic acid, it gives a carboxylic acid (B) having molecular</w:t>
      </w:r>
    </w:p>
    <w:p w:rsidR="008A6D7B" w:rsidRPr="008A6D7B" w:rsidRDefault="008A6D7B" w:rsidP="008A6D7B">
      <w:pPr>
        <w:rPr>
          <w:rFonts w:ascii="Bookman-Light" w:eastAsiaTheme="minorHAnsi" w:hAnsi="Bookman-Light" w:cs="Bookman-Light"/>
          <w:color w:val="000000"/>
        </w:rPr>
      </w:pPr>
      <w:r w:rsidRPr="008A6D7B">
        <w:rPr>
          <w:rFonts w:ascii="Bookman-Light" w:eastAsiaTheme="minorHAnsi" w:hAnsi="Bookman-Light" w:cs="Bookman-Light"/>
          <w:color w:val="231F20"/>
        </w:rPr>
        <w:t>formula C</w:t>
      </w:r>
      <w:r w:rsidRPr="003D6E26">
        <w:rPr>
          <w:rFonts w:ascii="Bookman-Light" w:eastAsiaTheme="minorHAnsi" w:hAnsi="Bookman-Light" w:cs="Bookman-Light"/>
          <w:color w:val="231F20"/>
          <w:vertAlign w:val="subscript"/>
        </w:rPr>
        <w:t>8</w:t>
      </w:r>
      <w:r w:rsidRPr="008A6D7B">
        <w:rPr>
          <w:rFonts w:ascii="Bookman-Light" w:eastAsiaTheme="minorHAnsi" w:hAnsi="Bookman-Light" w:cs="Bookman-Light"/>
          <w:color w:val="231F20"/>
        </w:rPr>
        <w:t>H</w:t>
      </w:r>
      <w:r w:rsidRPr="003D6E26">
        <w:rPr>
          <w:rFonts w:ascii="Bookman-Light" w:eastAsiaTheme="minorHAnsi" w:hAnsi="Bookman-Light" w:cs="Bookman-Light"/>
          <w:color w:val="231F20"/>
          <w:vertAlign w:val="subscript"/>
        </w:rPr>
        <w:t>6</w:t>
      </w:r>
      <w:r w:rsidRPr="008A6D7B">
        <w:rPr>
          <w:rFonts w:ascii="Bookman-Light" w:eastAsiaTheme="minorHAnsi" w:hAnsi="Bookman-Light" w:cs="Bookman-Light"/>
          <w:color w:val="231F20"/>
        </w:rPr>
        <w:t>O</w:t>
      </w:r>
      <w:r w:rsidRPr="003D6E26">
        <w:rPr>
          <w:rFonts w:ascii="Bookman-Light" w:eastAsiaTheme="minorHAnsi" w:hAnsi="Bookman-Light" w:cs="Bookman-Light"/>
          <w:color w:val="231F20"/>
          <w:vertAlign w:val="subscript"/>
        </w:rPr>
        <w:t>4</w:t>
      </w:r>
      <w:r w:rsidRPr="008A6D7B">
        <w:rPr>
          <w:rFonts w:ascii="Bookman-Light" w:eastAsiaTheme="minorHAnsi" w:hAnsi="Bookman-Light" w:cs="Bookman-Light"/>
          <w:color w:val="231F20"/>
        </w:rPr>
        <w:t>. Identify the compounds (A) and (B) and explain the reactions involved.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 xml:space="preserve">  (b)</w:t>
      </w:r>
      <w:r w:rsidRPr="008A6D7B">
        <w:rPr>
          <w:rFonts w:ascii="Bookman-Light" w:hAnsi="Bookman-Light" w:cs="Bookman-Light"/>
          <w:color w:val="231F20"/>
        </w:rPr>
        <w:t xml:space="preserve"> Give simple chemical tests to distinguish between the Phenol and </w:t>
      </w:r>
      <w:r w:rsidR="008A6D7B" w:rsidRPr="008A6D7B">
        <w:rPr>
          <w:rFonts w:ascii="Bookman-Light" w:hAnsi="Bookman-Light" w:cs="Bookman-Light"/>
          <w:color w:val="231F20"/>
        </w:rPr>
        <w:t>benzyl alcohol</w:t>
      </w:r>
      <w:r w:rsidRPr="008A6D7B">
        <w:rPr>
          <w:rFonts w:ascii="Bookman-Light" w:hAnsi="Bookman-Light" w:cs="Bookman-Light"/>
          <w:color w:val="231F20"/>
        </w:rPr>
        <w:t xml:space="preserve"> </w:t>
      </w:r>
      <w:r w:rsidRPr="008A6D7B">
        <w:t>? (1)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  (c ) Write the mechanism of </w:t>
      </w:r>
      <w:r w:rsidR="008A6D7B" w:rsidRPr="008A6D7B">
        <w:rPr>
          <w:rFonts w:ascii="Bookman-Light" w:hAnsi="Bookman-Light" w:cs="Bookman-Light"/>
          <w:color w:val="231F20"/>
        </w:rPr>
        <w:t>dehydration of ethanol</w:t>
      </w:r>
      <w:r w:rsidRPr="008A6D7B">
        <w:rPr>
          <w:rFonts w:ascii="Bookman-Light" w:hAnsi="Bookman-Light" w:cs="Bookman-Light"/>
          <w:color w:val="231F20"/>
        </w:rPr>
        <w:t>. (1)</w:t>
      </w:r>
    </w:p>
    <w:p w:rsidR="000A3555" w:rsidRDefault="000A3555" w:rsidP="008A6D7B">
      <w:pPr>
        <w:rPr>
          <w:rFonts w:ascii="Bookman-Light" w:hAnsi="Bookman-Light" w:cs="Bookman-Light"/>
          <w:color w:val="231F20"/>
        </w:rPr>
      </w:pPr>
    </w:p>
    <w:p w:rsidR="003D6E26" w:rsidRDefault="003D6E26" w:rsidP="008A6D7B">
      <w:pPr>
        <w:rPr>
          <w:rFonts w:ascii="Bookman-Light" w:hAnsi="Bookman-Light" w:cs="Bookman-Light"/>
          <w:color w:val="231F20"/>
        </w:rPr>
      </w:pPr>
      <w:r>
        <w:rPr>
          <w:rFonts w:ascii="Bookman-Light" w:hAnsi="Bookman-Light" w:cs="Bookman-Light"/>
          <w:color w:val="231F20"/>
        </w:rPr>
        <w:t xml:space="preserve">Submitted by :Sr.ACADEMIC CO-ORDINATOR{SCHOOL INTEGRATED PROGRAM IN BANSAL CLASSES KOTA(AT GUWAHATY CENTRE)  </w:t>
      </w:r>
    </w:p>
    <w:p w:rsidR="003D6E26" w:rsidRDefault="003D6E26" w:rsidP="008A6D7B">
      <w:pPr>
        <w:rPr>
          <w:rFonts w:ascii="Bookman-Light" w:hAnsi="Bookman-Light" w:cs="Bookman-Light"/>
          <w:color w:val="231F20"/>
        </w:rPr>
      </w:pPr>
      <w:r>
        <w:rPr>
          <w:rFonts w:ascii="Bookman-Light" w:hAnsi="Bookman-Light" w:cs="Bookman-Light"/>
          <w:color w:val="231F20"/>
        </w:rPr>
        <w:t>IN GEMS NPS INTERNATIONAL SCHOOL</w:t>
      </w:r>
    </w:p>
    <w:p w:rsidR="003D6E26" w:rsidRDefault="003D6E26" w:rsidP="008A6D7B">
      <w:pPr>
        <w:rPr>
          <w:rFonts w:ascii="Bookman-Light" w:hAnsi="Bookman-Light" w:cs="Bookman-Light"/>
          <w:color w:val="231F20"/>
        </w:rPr>
      </w:pPr>
      <w:r>
        <w:rPr>
          <w:rFonts w:ascii="Bookman-Light" w:hAnsi="Bookman-Light" w:cs="Bookman-Light"/>
          <w:color w:val="231F20"/>
        </w:rPr>
        <w:t>E-MAIL ID:omjeesingh@gmail.com,on face book :om jee singh guwahaty.</w:t>
      </w:r>
    </w:p>
    <w:p w:rsidR="003D6E26" w:rsidRPr="008A6D7B" w:rsidRDefault="003D6E26" w:rsidP="008A6D7B">
      <w:pPr>
        <w:rPr>
          <w:rFonts w:ascii="Bookman-Light" w:hAnsi="Bookman-Light" w:cs="Bookman-Light"/>
          <w:color w:val="231F20"/>
        </w:rPr>
      </w:pPr>
      <w:r>
        <w:rPr>
          <w:rFonts w:ascii="Bookman-Light" w:hAnsi="Bookman-Light" w:cs="Bookman-Light"/>
          <w:color w:val="231F20"/>
        </w:rPr>
        <w:t>9401368600,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0A3555" w:rsidRPr="008A6D7B" w:rsidRDefault="000A3555" w:rsidP="008A6D7B">
      <w:pPr>
        <w:rPr>
          <w:color w:val="0000FF"/>
        </w:rPr>
      </w:pPr>
      <w:r w:rsidRPr="008A6D7B">
        <w:rPr>
          <w:color w:val="0000FF"/>
        </w:rPr>
        <w:lastRenderedPageBreak/>
        <w:br/>
      </w:r>
    </w:p>
    <w:p w:rsidR="00315602" w:rsidRPr="008A6D7B" w:rsidRDefault="00315602" w:rsidP="008A6D7B"/>
    <w:sectPr w:rsidR="00315602" w:rsidRPr="008A6D7B" w:rsidSect="0031560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04B" w:rsidRDefault="00A4604B" w:rsidP="00C007D4">
      <w:r>
        <w:separator/>
      </w:r>
    </w:p>
  </w:endnote>
  <w:endnote w:type="continuationSeparator" w:id="1">
    <w:p w:rsidR="00A4604B" w:rsidRDefault="00A4604B" w:rsidP="00C00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-Dem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-Light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7D4" w:rsidRPr="00C007D4" w:rsidRDefault="00C007D4" w:rsidP="00C007D4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C007D4" w:rsidRDefault="00C007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04B" w:rsidRDefault="00A4604B" w:rsidP="00C007D4">
      <w:r>
        <w:separator/>
      </w:r>
    </w:p>
  </w:footnote>
  <w:footnote w:type="continuationSeparator" w:id="1">
    <w:p w:rsidR="00A4604B" w:rsidRDefault="00A4604B" w:rsidP="00C00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7D4" w:rsidRDefault="00C007D4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C007D4" w:rsidRPr="000D022D" w:rsidTr="00FC39AF">
      <w:trPr>
        <w:trHeight w:val="1131"/>
        <w:jc w:val="center"/>
      </w:trPr>
      <w:tc>
        <w:tcPr>
          <w:tcW w:w="4033" w:type="dxa"/>
          <w:vAlign w:val="center"/>
        </w:tcPr>
        <w:p w:rsidR="00C007D4" w:rsidRDefault="00C007D4" w:rsidP="00FC39A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C007D4" w:rsidRPr="000D022D" w:rsidRDefault="00C007D4" w:rsidP="00FC39AF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C007D4" w:rsidRDefault="00C007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555"/>
    <w:rsid w:val="000A3555"/>
    <w:rsid w:val="00174546"/>
    <w:rsid w:val="001B6439"/>
    <w:rsid w:val="001C175D"/>
    <w:rsid w:val="00315602"/>
    <w:rsid w:val="003D6E26"/>
    <w:rsid w:val="00500D76"/>
    <w:rsid w:val="00517798"/>
    <w:rsid w:val="005253DB"/>
    <w:rsid w:val="008A6D7B"/>
    <w:rsid w:val="00A4604B"/>
    <w:rsid w:val="00C007D4"/>
    <w:rsid w:val="00C90A9E"/>
    <w:rsid w:val="00CE114D"/>
    <w:rsid w:val="00D25B31"/>
    <w:rsid w:val="00E96ED4"/>
    <w:rsid w:val="00EB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555"/>
    <w:pPr>
      <w:spacing w:after="0" w:line="240" w:lineRule="auto"/>
    </w:pPr>
    <w:rPr>
      <w:rFonts w:ascii="Times New Roman" w:eastAsia="Times New Roman" w:hAnsi="Times New Roman" w:cs="Times New Roman"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555"/>
    <w:pPr>
      <w:spacing w:after="0" w:line="240" w:lineRule="auto"/>
    </w:pPr>
    <w:rPr>
      <w:rFonts w:ascii="Times New Roman" w:eastAsia="Times New Roman" w:hAnsi="Times New Roman" w:cs="Times New Roman"/>
      <w:i/>
      <w:sz w:val="32"/>
      <w:szCs w:val="32"/>
    </w:rPr>
  </w:style>
  <w:style w:type="paragraph" w:styleId="Header">
    <w:name w:val="header"/>
    <w:aliases w:val=" Char Char, Char Char Char Char"/>
    <w:basedOn w:val="Normal"/>
    <w:link w:val="HeaderChar"/>
    <w:unhideWhenUsed/>
    <w:rsid w:val="00C007D4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C007D4"/>
    <w:rPr>
      <w:rFonts w:ascii="Times New Roman" w:eastAsia="Times New Roman" w:hAnsi="Times New Roman" w:cs="Times New Roman"/>
      <w:i/>
      <w:sz w:val="32"/>
      <w:szCs w:val="32"/>
    </w:rPr>
  </w:style>
  <w:style w:type="paragraph" w:styleId="Footer">
    <w:name w:val="footer"/>
    <w:basedOn w:val="Normal"/>
    <w:link w:val="FooterChar"/>
    <w:unhideWhenUsed/>
    <w:rsid w:val="00C00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D4"/>
    <w:rPr>
      <w:rFonts w:ascii="Times New Roman" w:eastAsia="Times New Roman" w:hAnsi="Times New Roman" w:cs="Times New Roman"/>
      <w:i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7D4"/>
    <w:rPr>
      <w:rFonts w:ascii="Tahoma" w:eastAsia="Times New Roman" w:hAnsi="Tahoma" w:cs="Tahoma"/>
      <w:i/>
      <w:sz w:val="16"/>
      <w:szCs w:val="16"/>
    </w:rPr>
  </w:style>
  <w:style w:type="character" w:styleId="Hyperlink">
    <w:name w:val="Hyperlink"/>
    <w:basedOn w:val="DefaultParagraphFont"/>
    <w:unhideWhenUsed/>
    <w:rsid w:val="00C007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Accounts</cp:lastModifiedBy>
  <cp:revision>2</cp:revision>
  <dcterms:created xsi:type="dcterms:W3CDTF">2012-11-20T09:10:00Z</dcterms:created>
  <dcterms:modified xsi:type="dcterms:W3CDTF">2012-11-20T09:10:00Z</dcterms:modified>
</cp:coreProperties>
</file>